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31D2B0" w14:textId="7AA6BB9A" w:rsidR="008849E0" w:rsidRPr="008849E0" w:rsidRDefault="008849E0" w:rsidP="008849E0">
      <w:pPr>
        <w:pStyle w:val="Title1"/>
        <w:spacing w:before="0" w:beforeAutospacing="0" w:after="0" w:afterAutospacing="0"/>
        <w:rPr>
          <w:rFonts w:ascii="Arial" w:hAnsi="Arial" w:cs="Arial"/>
          <w:b/>
          <w:bCs/>
          <w:i/>
          <w:iCs/>
          <w:color w:val="333333"/>
          <w:sz w:val="16"/>
          <w:szCs w:val="16"/>
        </w:rPr>
      </w:pPr>
      <w:r w:rsidRPr="008849E0">
        <w:rPr>
          <w:rFonts w:ascii="Arial" w:hAnsi="Arial" w:cs="Arial"/>
          <w:b/>
          <w:bCs/>
          <w:i/>
          <w:iCs/>
          <w:color w:val="333333"/>
          <w:sz w:val="16"/>
          <w:szCs w:val="16"/>
        </w:rPr>
        <w:t>Disclaimer</w:t>
      </w:r>
      <w:r>
        <w:rPr>
          <w:rFonts w:ascii="Arial" w:hAnsi="Arial" w:cs="Arial"/>
          <w:b/>
          <w:bCs/>
          <w:i/>
          <w:iCs/>
          <w:color w:val="333333"/>
          <w:sz w:val="16"/>
          <w:szCs w:val="16"/>
        </w:rPr>
        <w:t xml:space="preserve">: </w:t>
      </w:r>
      <w:r w:rsidRPr="008849E0">
        <w:rPr>
          <w:rFonts w:ascii="Arial" w:hAnsi="Arial" w:cs="Arial"/>
          <w:i/>
          <w:iCs/>
          <w:color w:val="333333"/>
          <w:sz w:val="16"/>
          <w:szCs w:val="16"/>
        </w:rPr>
        <w:t xml:space="preserve">This project statement is meant to be used as a training aid. While some of the information provided in the project statement is based upon factual data, the entire project statement is not meant to represent an actual project statement drafted by the </w:t>
      </w:r>
      <w:r w:rsidR="002844B9">
        <w:rPr>
          <w:rFonts w:ascii="Arial" w:hAnsi="Arial" w:cs="Arial"/>
          <w:i/>
          <w:iCs/>
          <w:color w:val="333333"/>
          <w:sz w:val="16"/>
          <w:szCs w:val="16"/>
        </w:rPr>
        <w:t>state agency</w:t>
      </w:r>
      <w:r w:rsidRPr="008849E0">
        <w:rPr>
          <w:rFonts w:ascii="Arial" w:hAnsi="Arial" w:cs="Arial"/>
          <w:i/>
          <w:iCs/>
          <w:color w:val="333333"/>
          <w:sz w:val="16"/>
          <w:szCs w:val="16"/>
        </w:rPr>
        <w:t>.</w:t>
      </w:r>
    </w:p>
    <w:p w14:paraId="35C623BE" w14:textId="77777777" w:rsidR="008849E0" w:rsidRPr="008849E0" w:rsidRDefault="008849E0" w:rsidP="002124C8">
      <w:pPr>
        <w:spacing w:after="0" w:line="240" w:lineRule="auto"/>
        <w:jc w:val="center"/>
        <w:rPr>
          <w:rFonts w:ascii="Arial" w:eastAsia="Arial" w:hAnsi="Arial" w:cs="Arial"/>
          <w:b/>
          <w:i/>
          <w:iCs/>
          <w:sz w:val="20"/>
          <w:szCs w:val="20"/>
        </w:rPr>
      </w:pPr>
    </w:p>
    <w:p w14:paraId="34C02342" w14:textId="77777777" w:rsidR="008849E0" w:rsidRDefault="008849E0" w:rsidP="002124C8">
      <w:pPr>
        <w:spacing w:after="0" w:line="240" w:lineRule="auto"/>
        <w:jc w:val="center"/>
        <w:rPr>
          <w:rFonts w:ascii="Arial" w:eastAsia="Arial" w:hAnsi="Arial" w:cs="Arial"/>
          <w:b/>
          <w:sz w:val="28"/>
          <w:szCs w:val="28"/>
        </w:rPr>
      </w:pPr>
    </w:p>
    <w:p w14:paraId="4E421F07" w14:textId="2F6A2A74" w:rsidR="000D7B62" w:rsidRPr="000E2E69" w:rsidRDefault="006A7240" w:rsidP="002124C8">
      <w:pPr>
        <w:spacing w:after="0" w:line="240" w:lineRule="auto"/>
        <w:jc w:val="center"/>
        <w:rPr>
          <w:rFonts w:ascii="Arial" w:eastAsia="Arial" w:hAnsi="Arial" w:cs="Arial"/>
          <w:b/>
          <w:sz w:val="28"/>
          <w:szCs w:val="28"/>
        </w:rPr>
      </w:pPr>
      <w:r>
        <w:rPr>
          <w:rFonts w:ascii="Arial" w:eastAsia="Arial" w:hAnsi="Arial" w:cs="Arial"/>
          <w:b/>
          <w:sz w:val="28"/>
          <w:szCs w:val="28"/>
        </w:rPr>
        <w:t>VA -</w:t>
      </w:r>
      <w:r w:rsidR="007E71C1" w:rsidRPr="007E71C1">
        <w:rPr>
          <w:rFonts w:ascii="Arial" w:eastAsia="Arial" w:hAnsi="Arial" w:cs="Arial"/>
          <w:b/>
          <w:sz w:val="28"/>
          <w:szCs w:val="28"/>
        </w:rPr>
        <w:t xml:space="preserve"> Clean Vessel Act Program - Coastal</w:t>
      </w:r>
    </w:p>
    <w:p w14:paraId="5C6D19D1" w14:textId="77777777" w:rsidR="000D7B62" w:rsidRPr="000E2E69" w:rsidRDefault="000D7B62" w:rsidP="002124C8">
      <w:pPr>
        <w:spacing w:after="0" w:line="240" w:lineRule="auto"/>
        <w:jc w:val="center"/>
        <w:rPr>
          <w:rFonts w:ascii="Arial" w:eastAsia="Arial" w:hAnsi="Arial" w:cs="Arial"/>
          <w:b/>
          <w:sz w:val="28"/>
          <w:szCs w:val="28"/>
        </w:rPr>
      </w:pPr>
    </w:p>
    <w:p w14:paraId="1661A41E" w14:textId="5D02DD70" w:rsidR="000C1F3F" w:rsidRPr="008849E0" w:rsidRDefault="00B24D1A" w:rsidP="000145EB">
      <w:pPr>
        <w:spacing w:after="0" w:line="240" w:lineRule="auto"/>
        <w:jc w:val="center"/>
        <w:rPr>
          <w:rFonts w:ascii="Arial" w:eastAsia="Arial" w:hAnsi="Arial" w:cs="Arial"/>
          <w:b/>
          <w:sz w:val="24"/>
          <w:szCs w:val="24"/>
        </w:rPr>
      </w:pPr>
      <w:r>
        <w:rPr>
          <w:rFonts w:ascii="Arial" w:eastAsia="Arial" w:hAnsi="Arial" w:cs="Arial"/>
          <w:b/>
          <w:sz w:val="24"/>
          <w:szCs w:val="24"/>
        </w:rPr>
        <w:t xml:space="preserve">Virginia </w:t>
      </w:r>
      <w:r w:rsidR="00A21E70">
        <w:rPr>
          <w:rFonts w:ascii="Arial" w:eastAsia="Arial" w:hAnsi="Arial" w:cs="Arial"/>
          <w:b/>
          <w:sz w:val="24"/>
          <w:szCs w:val="24"/>
        </w:rPr>
        <w:t>Department</w:t>
      </w:r>
      <w:r>
        <w:rPr>
          <w:rFonts w:ascii="Arial" w:eastAsia="Arial" w:hAnsi="Arial" w:cs="Arial"/>
          <w:b/>
          <w:sz w:val="24"/>
          <w:szCs w:val="24"/>
        </w:rPr>
        <w:t xml:space="preserve"> of Health</w:t>
      </w:r>
    </w:p>
    <w:p w14:paraId="588C4703" w14:textId="58F94CE7" w:rsidR="001E1A95" w:rsidRPr="008849E0" w:rsidRDefault="00ED6850" w:rsidP="001E1A95">
      <w:pPr>
        <w:spacing w:after="0" w:line="240" w:lineRule="auto"/>
        <w:jc w:val="center"/>
        <w:rPr>
          <w:rFonts w:ascii="Arial" w:eastAsia="Arial" w:hAnsi="Arial" w:cs="Arial"/>
          <w:b/>
          <w:sz w:val="24"/>
          <w:szCs w:val="24"/>
        </w:rPr>
      </w:pPr>
      <w:r>
        <w:rPr>
          <w:rFonts w:ascii="Arial" w:eastAsia="Arial" w:hAnsi="Arial" w:cs="Arial"/>
          <w:b/>
          <w:sz w:val="24"/>
          <w:szCs w:val="24"/>
        </w:rPr>
        <w:t>10</w:t>
      </w:r>
      <w:r w:rsidR="001E1A95" w:rsidRPr="008849E0">
        <w:rPr>
          <w:rFonts w:ascii="Arial" w:eastAsia="Arial" w:hAnsi="Arial" w:cs="Arial"/>
          <w:b/>
          <w:sz w:val="24"/>
          <w:szCs w:val="24"/>
        </w:rPr>
        <w:t xml:space="preserve">/1/2022 – </w:t>
      </w:r>
      <w:r>
        <w:rPr>
          <w:rFonts w:ascii="Arial" w:eastAsia="Arial" w:hAnsi="Arial" w:cs="Arial"/>
          <w:b/>
          <w:sz w:val="24"/>
          <w:szCs w:val="24"/>
        </w:rPr>
        <w:t>9</w:t>
      </w:r>
      <w:r w:rsidR="001E1A95" w:rsidRPr="008849E0">
        <w:rPr>
          <w:rFonts w:ascii="Arial" w:eastAsia="Arial" w:hAnsi="Arial" w:cs="Arial"/>
          <w:b/>
          <w:sz w:val="24"/>
          <w:szCs w:val="24"/>
        </w:rPr>
        <w:t>/30/2023</w:t>
      </w:r>
    </w:p>
    <w:p w14:paraId="6225A087" w14:textId="6C93F0CC" w:rsidR="001E1A95" w:rsidRPr="008849E0" w:rsidRDefault="001E1A95" w:rsidP="002124C8">
      <w:pPr>
        <w:spacing w:after="0" w:line="240" w:lineRule="auto"/>
        <w:jc w:val="center"/>
        <w:rPr>
          <w:rFonts w:ascii="Arial" w:hAnsi="Arial" w:cs="Arial"/>
          <w:sz w:val="24"/>
          <w:szCs w:val="24"/>
        </w:rPr>
      </w:pPr>
    </w:p>
    <w:p w14:paraId="0289A7F1" w14:textId="77777777" w:rsidR="00D55EEB" w:rsidRPr="008849E0" w:rsidRDefault="00D55EEB" w:rsidP="002124C8">
      <w:pPr>
        <w:spacing w:after="0" w:line="240" w:lineRule="auto"/>
        <w:jc w:val="center"/>
        <w:rPr>
          <w:rFonts w:ascii="Arial" w:hAnsi="Arial" w:cs="Arial"/>
          <w:sz w:val="24"/>
          <w:szCs w:val="24"/>
        </w:rPr>
      </w:pPr>
    </w:p>
    <w:p w14:paraId="11A5DF04" w14:textId="1C43C01C" w:rsidR="00D55EEB" w:rsidRPr="008849E0" w:rsidRDefault="00D55EEB" w:rsidP="008030D4">
      <w:pPr>
        <w:spacing w:after="0" w:line="240" w:lineRule="auto"/>
        <w:jc w:val="center"/>
        <w:rPr>
          <w:rFonts w:ascii="Arial" w:eastAsia="Arial" w:hAnsi="Arial" w:cs="Arial"/>
          <w:b/>
          <w:bCs/>
          <w:sz w:val="24"/>
          <w:szCs w:val="24"/>
          <w:u w:val="single"/>
        </w:rPr>
      </w:pPr>
      <w:r w:rsidRPr="008849E0">
        <w:rPr>
          <w:rFonts w:ascii="Arial" w:eastAsia="Arial" w:hAnsi="Arial" w:cs="Arial"/>
          <w:b/>
          <w:bCs/>
          <w:sz w:val="24"/>
          <w:szCs w:val="24"/>
          <w:u w:val="single"/>
        </w:rPr>
        <w:t>GRANT PROPOSAL</w:t>
      </w:r>
    </w:p>
    <w:p w14:paraId="6E2DC2B8" w14:textId="77777777" w:rsidR="00D55EEB" w:rsidRPr="008849E0" w:rsidRDefault="00D55EEB" w:rsidP="008030D4">
      <w:pPr>
        <w:spacing w:after="0" w:line="240" w:lineRule="auto"/>
        <w:jc w:val="center"/>
        <w:rPr>
          <w:rFonts w:ascii="Arial" w:hAnsi="Arial" w:cs="Arial"/>
          <w:b/>
          <w:bCs/>
          <w:i/>
          <w:iCs/>
          <w:sz w:val="24"/>
          <w:szCs w:val="24"/>
        </w:rPr>
      </w:pPr>
    </w:p>
    <w:p w14:paraId="1580D1C6" w14:textId="75FC7654" w:rsidR="000E2E69" w:rsidRPr="008849E0" w:rsidRDefault="000D7B62" w:rsidP="008030D4">
      <w:pPr>
        <w:spacing w:after="0" w:line="240" w:lineRule="auto"/>
        <w:jc w:val="center"/>
        <w:rPr>
          <w:rFonts w:ascii="Arial" w:hAnsi="Arial" w:cs="Arial"/>
          <w:i/>
          <w:iCs/>
          <w:sz w:val="24"/>
          <w:szCs w:val="24"/>
        </w:rPr>
      </w:pPr>
      <w:r w:rsidRPr="008849E0">
        <w:rPr>
          <w:rFonts w:ascii="Arial" w:hAnsi="Arial" w:cs="Arial"/>
          <w:i/>
          <w:iCs/>
          <w:sz w:val="24"/>
          <w:szCs w:val="24"/>
        </w:rPr>
        <w:t xml:space="preserve">[Additional </w:t>
      </w:r>
      <w:r w:rsidR="00F45373" w:rsidRPr="008849E0">
        <w:rPr>
          <w:rFonts w:ascii="Arial" w:hAnsi="Arial" w:cs="Arial"/>
          <w:i/>
          <w:iCs/>
          <w:sz w:val="24"/>
          <w:szCs w:val="24"/>
        </w:rPr>
        <w:t>grant</w:t>
      </w:r>
      <w:r w:rsidR="001E1A95" w:rsidRPr="008849E0">
        <w:rPr>
          <w:rFonts w:ascii="Arial" w:hAnsi="Arial" w:cs="Arial"/>
          <w:i/>
          <w:iCs/>
          <w:sz w:val="24"/>
          <w:szCs w:val="24"/>
        </w:rPr>
        <w:t xml:space="preserve"> information to </w:t>
      </w:r>
      <w:r w:rsidR="00F45373" w:rsidRPr="008849E0">
        <w:rPr>
          <w:rFonts w:ascii="Arial" w:hAnsi="Arial" w:cs="Arial"/>
          <w:i/>
          <w:iCs/>
          <w:sz w:val="24"/>
          <w:szCs w:val="24"/>
        </w:rPr>
        <w:t>include</w:t>
      </w:r>
      <w:r w:rsidR="000E2E69" w:rsidRPr="008849E0">
        <w:rPr>
          <w:rFonts w:ascii="Arial" w:hAnsi="Arial" w:cs="Arial"/>
          <w:i/>
          <w:iCs/>
          <w:sz w:val="24"/>
          <w:szCs w:val="24"/>
        </w:rPr>
        <w:t xml:space="preserve"> in TRACS</w:t>
      </w:r>
      <w:r w:rsidR="00F45373" w:rsidRPr="008849E0">
        <w:rPr>
          <w:rFonts w:ascii="Arial" w:hAnsi="Arial" w:cs="Arial"/>
          <w:i/>
          <w:iCs/>
          <w:sz w:val="24"/>
          <w:szCs w:val="24"/>
        </w:rPr>
        <w:t>:</w:t>
      </w:r>
      <w:r w:rsidR="001E1A95" w:rsidRPr="008849E0">
        <w:rPr>
          <w:rFonts w:ascii="Arial" w:hAnsi="Arial" w:cs="Arial"/>
          <w:i/>
          <w:iCs/>
          <w:sz w:val="24"/>
          <w:szCs w:val="24"/>
        </w:rPr>
        <w:t xml:space="preserve"> SAP/PO FBMS # if available, Recipient Grant ID if available, Grant Recipient Contact(s), Federal Grant Specialist Contact(s), Grant Programs(s)</w:t>
      </w:r>
      <w:r w:rsidRPr="008849E0">
        <w:rPr>
          <w:rFonts w:ascii="Arial" w:hAnsi="Arial" w:cs="Arial"/>
          <w:i/>
          <w:iCs/>
          <w:sz w:val="24"/>
          <w:szCs w:val="24"/>
        </w:rPr>
        <w:t>]</w:t>
      </w:r>
    </w:p>
    <w:p w14:paraId="7154740B" w14:textId="77777777" w:rsidR="00D55EEB" w:rsidRPr="008849E0" w:rsidRDefault="00D55EEB" w:rsidP="008030D4">
      <w:pPr>
        <w:spacing w:after="0" w:line="240" w:lineRule="auto"/>
        <w:jc w:val="center"/>
        <w:rPr>
          <w:rFonts w:ascii="Arial" w:hAnsi="Arial" w:cs="Arial"/>
          <w:i/>
          <w:iCs/>
          <w:sz w:val="24"/>
          <w:szCs w:val="24"/>
        </w:rPr>
      </w:pPr>
    </w:p>
    <w:p w14:paraId="32ADAF39" w14:textId="77777777" w:rsidR="001E1A95" w:rsidRPr="008849E0" w:rsidRDefault="001E1A95" w:rsidP="001E1A95">
      <w:pPr>
        <w:spacing w:after="0" w:line="240" w:lineRule="auto"/>
        <w:rPr>
          <w:rFonts w:ascii="Arial" w:hAnsi="Arial" w:cs="Arial"/>
          <w:sz w:val="24"/>
          <w:szCs w:val="24"/>
        </w:rPr>
      </w:pPr>
    </w:p>
    <w:p w14:paraId="4C27E530" w14:textId="3D8D207B" w:rsidR="001E1A95" w:rsidRPr="008849E0" w:rsidRDefault="001E1A95" w:rsidP="001E1A95">
      <w:pPr>
        <w:spacing w:after="0" w:line="240" w:lineRule="auto"/>
        <w:rPr>
          <w:rFonts w:ascii="Arial" w:eastAsia="Arial" w:hAnsi="Arial" w:cs="Arial"/>
          <w:bCs/>
          <w:i/>
          <w:iCs/>
          <w:sz w:val="24"/>
          <w:szCs w:val="24"/>
        </w:rPr>
      </w:pPr>
      <w:r w:rsidRPr="008849E0">
        <w:rPr>
          <w:rFonts w:ascii="Arial" w:eastAsia="Arial" w:hAnsi="Arial" w:cs="Arial"/>
          <w:b/>
          <w:sz w:val="24"/>
          <w:szCs w:val="24"/>
        </w:rPr>
        <w:t>Public Description</w:t>
      </w:r>
      <w:r w:rsidR="00A00459" w:rsidRPr="008849E0">
        <w:rPr>
          <w:rFonts w:ascii="Arial" w:eastAsia="Arial" w:hAnsi="Arial" w:cs="Arial"/>
          <w:b/>
          <w:sz w:val="24"/>
          <w:szCs w:val="24"/>
        </w:rPr>
        <w:t xml:space="preserve"> </w:t>
      </w:r>
      <w:r w:rsidR="00A00459" w:rsidRPr="008849E0">
        <w:rPr>
          <w:rFonts w:ascii="Arial" w:eastAsia="Arial" w:hAnsi="Arial" w:cs="Arial"/>
          <w:bCs/>
          <w:i/>
          <w:iCs/>
          <w:sz w:val="24"/>
          <w:szCs w:val="24"/>
        </w:rPr>
        <w:t>(sections from the need, purpose, expected results and benefits, and</w:t>
      </w:r>
      <w:r w:rsidR="00647D89">
        <w:rPr>
          <w:rFonts w:ascii="Arial" w:eastAsia="Arial" w:hAnsi="Arial" w:cs="Arial"/>
          <w:bCs/>
          <w:i/>
          <w:iCs/>
          <w:sz w:val="24"/>
          <w:szCs w:val="24"/>
        </w:rPr>
        <w:t>/or</w:t>
      </w:r>
      <w:r w:rsidR="00A00459" w:rsidRPr="008849E0">
        <w:rPr>
          <w:rFonts w:ascii="Arial" w:eastAsia="Arial" w:hAnsi="Arial" w:cs="Arial"/>
          <w:bCs/>
          <w:i/>
          <w:iCs/>
          <w:sz w:val="24"/>
          <w:szCs w:val="24"/>
        </w:rPr>
        <w:t xml:space="preserve"> approach may be useful to include)</w:t>
      </w:r>
    </w:p>
    <w:p w14:paraId="6737B5D5" w14:textId="77777777" w:rsidR="00452A47" w:rsidRPr="008849E0" w:rsidRDefault="00452A47" w:rsidP="001E1A95">
      <w:pPr>
        <w:spacing w:after="0" w:line="240" w:lineRule="auto"/>
        <w:rPr>
          <w:rFonts w:ascii="Arial" w:eastAsia="Arial" w:hAnsi="Arial" w:cs="Arial"/>
          <w:b/>
          <w:sz w:val="24"/>
          <w:szCs w:val="24"/>
        </w:rPr>
      </w:pPr>
    </w:p>
    <w:p w14:paraId="7EC1DB00" w14:textId="77777777" w:rsidR="00851E92" w:rsidRDefault="00B24D1A" w:rsidP="001E1A95">
      <w:pPr>
        <w:spacing w:after="0" w:line="240" w:lineRule="auto"/>
        <w:rPr>
          <w:rFonts w:ascii="Arial" w:eastAsia="Arial" w:hAnsi="Arial" w:cs="Arial"/>
          <w:bCs/>
          <w:sz w:val="24"/>
          <w:szCs w:val="24"/>
        </w:rPr>
      </w:pPr>
      <w:r w:rsidRPr="00B24D1A">
        <w:rPr>
          <w:rFonts w:ascii="Arial" w:eastAsia="Arial" w:hAnsi="Arial" w:cs="Arial"/>
          <w:bCs/>
          <w:sz w:val="24"/>
          <w:szCs w:val="24"/>
        </w:rPr>
        <w:t>The V</w:t>
      </w:r>
      <w:r>
        <w:rPr>
          <w:rFonts w:ascii="Arial" w:eastAsia="Arial" w:hAnsi="Arial" w:cs="Arial"/>
          <w:bCs/>
          <w:sz w:val="24"/>
          <w:szCs w:val="24"/>
        </w:rPr>
        <w:t>irginia Department of Health</w:t>
      </w:r>
      <w:r w:rsidRPr="00B24D1A">
        <w:rPr>
          <w:rFonts w:ascii="Arial" w:eastAsia="Arial" w:hAnsi="Arial" w:cs="Arial"/>
          <w:bCs/>
          <w:sz w:val="24"/>
          <w:szCs w:val="24"/>
        </w:rPr>
        <w:t xml:space="preserve"> Marina Program aims to ensure that all boating facilities in Virginia have convenient and proper receiving facilities for sanitary waste. The program’s goal is to increase participation through outreach so that every recreational boat with a type III Marine Sanitation Device or a portable toilet can easily and properly dispose of wastewater. </w:t>
      </w:r>
    </w:p>
    <w:p w14:paraId="68C83795" w14:textId="77777777" w:rsidR="00851E92" w:rsidRDefault="00851E92" w:rsidP="001E1A95">
      <w:pPr>
        <w:spacing w:after="0" w:line="240" w:lineRule="auto"/>
        <w:rPr>
          <w:rFonts w:ascii="Arial" w:eastAsia="Arial" w:hAnsi="Arial" w:cs="Arial"/>
          <w:bCs/>
          <w:sz w:val="24"/>
          <w:szCs w:val="24"/>
        </w:rPr>
      </w:pPr>
    </w:p>
    <w:p w14:paraId="69FF3F2C" w14:textId="19FB7C51" w:rsidR="008849E0" w:rsidRDefault="00851E92" w:rsidP="001E1A95">
      <w:pPr>
        <w:spacing w:after="0" w:line="240" w:lineRule="auto"/>
        <w:rPr>
          <w:rFonts w:ascii="Arial" w:eastAsia="Arial" w:hAnsi="Arial" w:cs="Arial"/>
          <w:bCs/>
          <w:sz w:val="24"/>
          <w:szCs w:val="24"/>
        </w:rPr>
      </w:pPr>
      <w:r w:rsidRPr="00851E92">
        <w:rPr>
          <w:rFonts w:ascii="Arial" w:eastAsia="Arial" w:hAnsi="Arial" w:cs="Arial"/>
          <w:bCs/>
          <w:sz w:val="24"/>
          <w:szCs w:val="24"/>
        </w:rPr>
        <w:t>During the grant period, 12 new sewage pump-out and sanitary waste dump stations will be installed. The selected funding recipients will be based on the location of the boating facility relative to sensitive waters, discharges of sewage, and the boating activity observed from annual inspections.</w:t>
      </w:r>
    </w:p>
    <w:p w14:paraId="5FDCFB54" w14:textId="3BA29F6E" w:rsidR="00851E92" w:rsidRDefault="00851E92" w:rsidP="001E1A95">
      <w:pPr>
        <w:spacing w:after="0" w:line="240" w:lineRule="auto"/>
        <w:rPr>
          <w:rFonts w:ascii="Arial" w:eastAsia="Arial" w:hAnsi="Arial" w:cs="Arial"/>
          <w:bCs/>
          <w:sz w:val="24"/>
          <w:szCs w:val="24"/>
        </w:rPr>
      </w:pPr>
    </w:p>
    <w:p w14:paraId="71FD7DD1" w14:textId="10C7FD99" w:rsidR="00851E92" w:rsidRPr="00851E92" w:rsidRDefault="00851E92" w:rsidP="00851E92">
      <w:pPr>
        <w:spacing w:after="0" w:line="240" w:lineRule="auto"/>
        <w:rPr>
          <w:rFonts w:ascii="Arial" w:eastAsia="Arial" w:hAnsi="Arial" w:cs="Arial"/>
          <w:iCs/>
          <w:sz w:val="24"/>
          <w:szCs w:val="24"/>
        </w:rPr>
      </w:pPr>
      <w:r w:rsidRPr="00851E92">
        <w:rPr>
          <w:rFonts w:ascii="Arial" w:eastAsia="Arial" w:hAnsi="Arial" w:cs="Arial"/>
          <w:iCs/>
          <w:sz w:val="24"/>
          <w:szCs w:val="24"/>
        </w:rPr>
        <w:t xml:space="preserve">The VDH Marina Program implements a CVA Operations and Maintenance Program (O&amp;M). VDH Environmental Health Specialists conduct a regulatory inspection of each CVA-funded pump-out and sanitary waste dump station at least twice during the boating season. Staff ensures the receiving stations are functioning properly and that upgrades, repairs, or replacement occurs, when needed. </w:t>
      </w:r>
    </w:p>
    <w:p w14:paraId="68CB1799" w14:textId="77777777" w:rsidR="00851E92" w:rsidRDefault="00851E92" w:rsidP="001E1A95">
      <w:pPr>
        <w:spacing w:after="0" w:line="240" w:lineRule="auto"/>
        <w:rPr>
          <w:rFonts w:ascii="Arial" w:eastAsia="Arial" w:hAnsi="Arial" w:cs="Arial"/>
          <w:i/>
          <w:sz w:val="24"/>
          <w:szCs w:val="24"/>
          <w:u w:val="single"/>
        </w:rPr>
      </w:pPr>
    </w:p>
    <w:p w14:paraId="5AEF9A86" w14:textId="77777777" w:rsidR="00851E92" w:rsidRDefault="00851E92" w:rsidP="001E1A95">
      <w:pPr>
        <w:spacing w:after="0" w:line="240" w:lineRule="auto"/>
        <w:rPr>
          <w:rFonts w:ascii="Arial" w:eastAsia="Arial" w:hAnsi="Arial" w:cs="Arial"/>
          <w:i/>
          <w:sz w:val="24"/>
          <w:szCs w:val="24"/>
          <w:u w:val="single"/>
        </w:rPr>
      </w:pPr>
    </w:p>
    <w:p w14:paraId="655EC2C6" w14:textId="7D29C9D3" w:rsidR="004629BB" w:rsidRDefault="001E1A95" w:rsidP="001E1A95">
      <w:pPr>
        <w:spacing w:after="0" w:line="240" w:lineRule="auto"/>
        <w:rPr>
          <w:rFonts w:ascii="Arial" w:eastAsia="Arial" w:hAnsi="Arial" w:cs="Arial"/>
          <w:sz w:val="24"/>
          <w:szCs w:val="24"/>
        </w:rPr>
      </w:pPr>
      <w:r w:rsidRPr="008849E0">
        <w:rPr>
          <w:rFonts w:ascii="Arial" w:eastAsia="Arial" w:hAnsi="Arial" w:cs="Arial"/>
          <w:i/>
          <w:sz w:val="24"/>
          <w:szCs w:val="24"/>
          <w:u w:val="single"/>
        </w:rPr>
        <w:t>Conflict of Interest Statement</w:t>
      </w:r>
      <w:r w:rsidRPr="008849E0">
        <w:rPr>
          <w:rFonts w:ascii="Arial" w:eastAsia="Arial" w:hAnsi="Arial" w:cs="Arial"/>
          <w:sz w:val="24"/>
          <w:szCs w:val="24"/>
        </w:rPr>
        <w:t xml:space="preserve">: </w:t>
      </w:r>
      <w:r w:rsidR="004629BB">
        <w:rPr>
          <w:rFonts w:ascii="Arial" w:eastAsia="Arial" w:hAnsi="Arial" w:cs="Arial"/>
          <w:sz w:val="24"/>
          <w:szCs w:val="24"/>
        </w:rPr>
        <w:t>Not Applicable. (</w:t>
      </w:r>
      <w:r w:rsidR="004629BB" w:rsidRPr="004629BB">
        <w:rPr>
          <w:rFonts w:ascii="Arial" w:eastAsia="Arial" w:hAnsi="Arial" w:cs="Arial"/>
          <w:sz w:val="24"/>
          <w:szCs w:val="24"/>
        </w:rPr>
        <w:t>There are no known conflicts of interest</w:t>
      </w:r>
      <w:r w:rsidR="004629BB">
        <w:rPr>
          <w:rFonts w:ascii="Arial" w:eastAsia="Arial" w:hAnsi="Arial" w:cs="Arial"/>
          <w:sz w:val="24"/>
          <w:szCs w:val="24"/>
        </w:rPr>
        <w:t>)</w:t>
      </w:r>
    </w:p>
    <w:p w14:paraId="404251D6" w14:textId="77777777" w:rsidR="004629BB" w:rsidRPr="008849E0" w:rsidRDefault="004629BB" w:rsidP="001E1A95">
      <w:pPr>
        <w:spacing w:after="0" w:line="240" w:lineRule="auto"/>
        <w:rPr>
          <w:rFonts w:ascii="Arial" w:eastAsia="Arial" w:hAnsi="Arial" w:cs="Arial"/>
          <w:sz w:val="24"/>
          <w:szCs w:val="24"/>
        </w:rPr>
      </w:pPr>
    </w:p>
    <w:p w14:paraId="21D1477D" w14:textId="111CF72B" w:rsidR="001E1A95" w:rsidRDefault="001E1A95" w:rsidP="001E1A95">
      <w:pPr>
        <w:spacing w:after="0" w:line="240" w:lineRule="auto"/>
        <w:rPr>
          <w:rFonts w:ascii="Arial" w:eastAsia="Arial" w:hAnsi="Arial" w:cs="Arial"/>
          <w:sz w:val="24"/>
          <w:szCs w:val="24"/>
        </w:rPr>
      </w:pPr>
      <w:r w:rsidRPr="008849E0">
        <w:rPr>
          <w:rFonts w:ascii="Arial" w:eastAsia="Arial" w:hAnsi="Arial" w:cs="Arial"/>
          <w:i/>
          <w:sz w:val="24"/>
          <w:szCs w:val="24"/>
          <w:u w:val="single"/>
        </w:rPr>
        <w:t>Single Audit Reporting Statement</w:t>
      </w:r>
      <w:r w:rsidRPr="008849E0">
        <w:rPr>
          <w:rFonts w:ascii="Arial" w:eastAsia="Arial" w:hAnsi="Arial" w:cs="Arial"/>
          <w:sz w:val="24"/>
          <w:szCs w:val="24"/>
        </w:rPr>
        <w:t xml:space="preserve">: </w:t>
      </w:r>
      <w:r w:rsidR="00851E92" w:rsidRPr="00851E92">
        <w:rPr>
          <w:rFonts w:ascii="Arial" w:eastAsia="Arial" w:hAnsi="Arial" w:cs="Arial"/>
          <w:sz w:val="24"/>
          <w:szCs w:val="24"/>
        </w:rPr>
        <w:t>The Commonwealth of Virginia was required to submit a Statewide Single Audit report for its most recently closed fiscal year and that report is available on the Federal Audit Clearinghouse Single Audit Database website. The report is filed under Virginia’s FEIN (99-9999999).</w:t>
      </w:r>
    </w:p>
    <w:p w14:paraId="4B95EF8B" w14:textId="77777777" w:rsidR="00A21E70" w:rsidRPr="008849E0" w:rsidRDefault="00A21E70" w:rsidP="001E1A95">
      <w:pPr>
        <w:spacing w:after="0" w:line="240" w:lineRule="auto"/>
        <w:rPr>
          <w:rFonts w:ascii="Arial" w:hAnsi="Arial" w:cs="Arial"/>
          <w:sz w:val="24"/>
          <w:szCs w:val="24"/>
        </w:rPr>
      </w:pPr>
    </w:p>
    <w:p w14:paraId="450DFA4F" w14:textId="4B6D8D01" w:rsidR="000D7B62" w:rsidRPr="008849E0" w:rsidRDefault="001E1A95" w:rsidP="008030D4">
      <w:pPr>
        <w:spacing w:after="0" w:line="240" w:lineRule="auto"/>
        <w:rPr>
          <w:rFonts w:ascii="Arial" w:eastAsia="Arial" w:hAnsi="Arial" w:cs="Arial"/>
          <w:sz w:val="24"/>
          <w:szCs w:val="24"/>
        </w:rPr>
      </w:pPr>
      <w:r w:rsidRPr="008849E0">
        <w:rPr>
          <w:rFonts w:ascii="Arial" w:eastAsia="Arial" w:hAnsi="Arial" w:cs="Arial"/>
          <w:i/>
          <w:sz w:val="24"/>
          <w:szCs w:val="24"/>
          <w:u w:val="single"/>
        </w:rPr>
        <w:t>Indirect Cost Statement</w:t>
      </w:r>
      <w:r w:rsidRPr="008849E0">
        <w:rPr>
          <w:rFonts w:ascii="Arial" w:eastAsia="Arial" w:hAnsi="Arial" w:cs="Arial"/>
          <w:sz w:val="24"/>
          <w:szCs w:val="24"/>
        </w:rPr>
        <w:t xml:space="preserve">: </w:t>
      </w:r>
      <w:r w:rsidR="00851E92" w:rsidRPr="00851E92">
        <w:rPr>
          <w:rFonts w:ascii="Arial" w:eastAsia="Arial" w:hAnsi="Arial" w:cs="Arial"/>
          <w:sz w:val="24"/>
          <w:szCs w:val="24"/>
        </w:rPr>
        <w:t xml:space="preserve">The Virginia Department of Health is a U.S. state government entity receiving more than $35 million in direct Federal funding each year with an indirect cost rate of 20%. We submit our indirect cost rate proposals to our cognizant </w:t>
      </w:r>
      <w:r w:rsidR="00851E92" w:rsidRPr="00851E92">
        <w:rPr>
          <w:rFonts w:ascii="Arial" w:eastAsia="Arial" w:hAnsi="Arial" w:cs="Arial"/>
          <w:sz w:val="24"/>
          <w:szCs w:val="24"/>
        </w:rPr>
        <w:lastRenderedPageBreak/>
        <w:t>agency.  A copy of our most recently approved rate agreement/certification is attached, covering the state fiscal year. Only state employee salaries charged against this grant will be subject to indirect costs.</w:t>
      </w:r>
    </w:p>
    <w:p w14:paraId="7B93A891" w14:textId="04C5C749" w:rsidR="00D55EEB" w:rsidRPr="008849E0" w:rsidRDefault="00D55EEB" w:rsidP="008030D4">
      <w:pPr>
        <w:spacing w:after="0" w:line="240" w:lineRule="auto"/>
        <w:rPr>
          <w:rFonts w:ascii="Arial" w:hAnsi="Arial" w:cs="Arial"/>
          <w:sz w:val="24"/>
          <w:szCs w:val="24"/>
        </w:rPr>
      </w:pPr>
    </w:p>
    <w:p w14:paraId="327AF417" w14:textId="77777777" w:rsidR="008849E0" w:rsidRPr="008849E0" w:rsidRDefault="008849E0" w:rsidP="008030D4">
      <w:pPr>
        <w:spacing w:after="0" w:line="240" w:lineRule="auto"/>
        <w:rPr>
          <w:rFonts w:ascii="Arial" w:hAnsi="Arial" w:cs="Arial"/>
          <w:sz w:val="24"/>
          <w:szCs w:val="24"/>
        </w:rPr>
      </w:pPr>
    </w:p>
    <w:p w14:paraId="0C222713" w14:textId="77777777" w:rsidR="000E2E69" w:rsidRPr="008849E0" w:rsidRDefault="000E2E69" w:rsidP="000E2E69">
      <w:pPr>
        <w:spacing w:after="0" w:line="240" w:lineRule="auto"/>
        <w:rPr>
          <w:rFonts w:ascii="Arial" w:eastAsia="Arial" w:hAnsi="Arial" w:cs="Arial"/>
          <w:b/>
          <w:bCs/>
          <w:sz w:val="24"/>
          <w:szCs w:val="24"/>
          <w:u w:val="single"/>
        </w:rPr>
      </w:pPr>
    </w:p>
    <w:p w14:paraId="20837027" w14:textId="042DB272" w:rsidR="001E1A95" w:rsidRPr="008849E0" w:rsidRDefault="001E1A95" w:rsidP="001E1A95">
      <w:pPr>
        <w:spacing w:after="0" w:line="240" w:lineRule="auto"/>
        <w:jc w:val="center"/>
        <w:rPr>
          <w:rFonts w:ascii="Arial" w:eastAsia="Arial" w:hAnsi="Arial" w:cs="Arial"/>
          <w:b/>
          <w:bCs/>
          <w:sz w:val="24"/>
          <w:szCs w:val="24"/>
          <w:u w:val="single"/>
        </w:rPr>
      </w:pPr>
      <w:r w:rsidRPr="008849E0">
        <w:rPr>
          <w:rFonts w:ascii="Arial" w:eastAsia="Arial" w:hAnsi="Arial" w:cs="Arial"/>
          <w:b/>
          <w:bCs/>
          <w:sz w:val="24"/>
          <w:szCs w:val="24"/>
          <w:u w:val="single"/>
        </w:rPr>
        <w:t>PROJECT STATEMENT</w:t>
      </w:r>
    </w:p>
    <w:p w14:paraId="5E2810EC" w14:textId="77777777" w:rsidR="000D7B62" w:rsidRPr="008849E0" w:rsidRDefault="000D7B62" w:rsidP="001E1A95">
      <w:pPr>
        <w:spacing w:after="0" w:line="240" w:lineRule="auto"/>
        <w:jc w:val="center"/>
        <w:rPr>
          <w:rFonts w:ascii="Arial" w:hAnsi="Arial" w:cs="Arial"/>
          <w:b/>
          <w:bCs/>
          <w:sz w:val="24"/>
          <w:szCs w:val="24"/>
          <w:u w:val="single"/>
        </w:rPr>
      </w:pPr>
    </w:p>
    <w:p w14:paraId="1F2C3393" w14:textId="31F2F584" w:rsidR="000D7B62" w:rsidRPr="008849E0" w:rsidRDefault="000E2E69" w:rsidP="000D7B62">
      <w:pPr>
        <w:spacing w:after="0" w:line="240" w:lineRule="auto"/>
        <w:jc w:val="center"/>
        <w:rPr>
          <w:rFonts w:ascii="Arial" w:hAnsi="Arial" w:cs="Arial"/>
          <w:i/>
          <w:iCs/>
          <w:sz w:val="24"/>
          <w:szCs w:val="24"/>
        </w:rPr>
      </w:pPr>
      <w:r w:rsidRPr="008849E0">
        <w:rPr>
          <w:rFonts w:ascii="Arial" w:hAnsi="Arial" w:cs="Arial"/>
          <w:i/>
          <w:iCs/>
          <w:sz w:val="24"/>
          <w:szCs w:val="24"/>
        </w:rPr>
        <w:t>[</w:t>
      </w:r>
      <w:r w:rsidR="000D7B62" w:rsidRPr="008849E0">
        <w:rPr>
          <w:rFonts w:ascii="Arial" w:hAnsi="Arial" w:cs="Arial"/>
          <w:i/>
          <w:iCs/>
          <w:sz w:val="24"/>
          <w:szCs w:val="24"/>
        </w:rPr>
        <w:t>Additional project statement information to include</w:t>
      </w:r>
      <w:r w:rsidRPr="008849E0">
        <w:rPr>
          <w:rFonts w:ascii="Arial" w:hAnsi="Arial" w:cs="Arial"/>
          <w:i/>
          <w:iCs/>
          <w:sz w:val="24"/>
          <w:szCs w:val="24"/>
        </w:rPr>
        <w:t xml:space="preserve"> in TRACS</w:t>
      </w:r>
      <w:r w:rsidR="000D7B62" w:rsidRPr="008849E0">
        <w:rPr>
          <w:rFonts w:ascii="Arial" w:hAnsi="Arial" w:cs="Arial"/>
          <w:i/>
          <w:iCs/>
          <w:sz w:val="24"/>
          <w:szCs w:val="24"/>
        </w:rPr>
        <w:t>: Project Statement Title (if unique), does this include Marine Federal waters, Project Statement Single Point of Contact</w:t>
      </w:r>
      <w:r w:rsidRPr="008849E0">
        <w:rPr>
          <w:rFonts w:ascii="Arial" w:hAnsi="Arial" w:cs="Arial"/>
          <w:i/>
          <w:iCs/>
          <w:sz w:val="24"/>
          <w:szCs w:val="24"/>
        </w:rPr>
        <w:t>, Principal Investigator (research objectives only)</w:t>
      </w:r>
      <w:r w:rsidR="000D7B62" w:rsidRPr="008849E0">
        <w:rPr>
          <w:rFonts w:ascii="Arial" w:hAnsi="Arial" w:cs="Arial"/>
          <w:i/>
          <w:iCs/>
          <w:sz w:val="24"/>
          <w:szCs w:val="24"/>
        </w:rPr>
        <w:t>.</w:t>
      </w:r>
      <w:r w:rsidRPr="008849E0">
        <w:rPr>
          <w:rFonts w:ascii="Arial" w:hAnsi="Arial" w:cs="Arial"/>
          <w:i/>
          <w:iCs/>
          <w:sz w:val="24"/>
          <w:szCs w:val="24"/>
        </w:rPr>
        <w:t>]</w:t>
      </w:r>
      <w:r w:rsidR="000D7B62" w:rsidRPr="008849E0">
        <w:rPr>
          <w:rFonts w:ascii="Arial" w:hAnsi="Arial" w:cs="Arial"/>
          <w:i/>
          <w:iCs/>
          <w:sz w:val="24"/>
          <w:szCs w:val="24"/>
        </w:rPr>
        <w:t xml:space="preserve"> </w:t>
      </w:r>
    </w:p>
    <w:p w14:paraId="7CB5AFA7" w14:textId="00277C8A" w:rsidR="001E1A95" w:rsidRDefault="001E1A95" w:rsidP="002124C8">
      <w:pPr>
        <w:spacing w:after="0" w:line="240" w:lineRule="auto"/>
        <w:rPr>
          <w:rFonts w:ascii="Arial" w:eastAsia="Arial" w:hAnsi="Arial" w:cs="Arial"/>
          <w:b/>
          <w:sz w:val="24"/>
          <w:szCs w:val="24"/>
        </w:rPr>
      </w:pPr>
    </w:p>
    <w:p w14:paraId="05E16FC9" w14:textId="77777777" w:rsidR="008849E0" w:rsidRPr="008849E0" w:rsidRDefault="008849E0" w:rsidP="002124C8">
      <w:pPr>
        <w:spacing w:after="0" w:line="240" w:lineRule="auto"/>
        <w:rPr>
          <w:rFonts w:ascii="Arial" w:eastAsia="Arial" w:hAnsi="Arial" w:cs="Arial"/>
          <w:b/>
          <w:sz w:val="24"/>
          <w:szCs w:val="24"/>
        </w:rPr>
      </w:pPr>
    </w:p>
    <w:p w14:paraId="53DC0076" w14:textId="77777777" w:rsidR="000D7B62" w:rsidRPr="008849E0" w:rsidRDefault="000D7B62" w:rsidP="000D7B62">
      <w:pPr>
        <w:spacing w:after="0" w:line="240" w:lineRule="auto"/>
        <w:rPr>
          <w:rFonts w:ascii="Arial" w:hAnsi="Arial" w:cs="Arial"/>
          <w:sz w:val="24"/>
          <w:szCs w:val="24"/>
        </w:rPr>
      </w:pPr>
      <w:r w:rsidRPr="008849E0">
        <w:rPr>
          <w:rFonts w:ascii="Arial" w:eastAsia="Arial" w:hAnsi="Arial" w:cs="Arial"/>
          <w:b/>
          <w:sz w:val="24"/>
          <w:szCs w:val="24"/>
        </w:rPr>
        <w:t>Geographic Location</w:t>
      </w:r>
      <w:r w:rsidRPr="008849E0">
        <w:rPr>
          <w:rFonts w:ascii="Arial" w:eastAsia="Arial" w:hAnsi="Arial" w:cs="Arial"/>
          <w:sz w:val="24"/>
          <w:szCs w:val="24"/>
        </w:rPr>
        <w:t xml:space="preserve"> </w:t>
      </w:r>
    </w:p>
    <w:p w14:paraId="65EF0896" w14:textId="6AB53C8B" w:rsidR="000D7B62" w:rsidRDefault="00851E92" w:rsidP="002124C8">
      <w:pPr>
        <w:spacing w:after="0" w:line="240" w:lineRule="auto"/>
        <w:rPr>
          <w:rFonts w:ascii="Arial" w:eastAsia="Arial" w:hAnsi="Arial" w:cs="Arial"/>
          <w:sz w:val="24"/>
          <w:szCs w:val="24"/>
        </w:rPr>
      </w:pPr>
      <w:r w:rsidRPr="00851E92">
        <w:rPr>
          <w:rFonts w:ascii="Arial" w:eastAsia="Arial" w:hAnsi="Arial" w:cs="Arial"/>
          <w:sz w:val="24"/>
          <w:szCs w:val="24"/>
        </w:rPr>
        <w:t>This project will occur throughout the coastal zone of Virginia. A map of marinas with public pump-outs is included in the attachments. Exact locations for new pump-out system installations have not been determined at the time of this application.</w:t>
      </w:r>
    </w:p>
    <w:p w14:paraId="45E08F9D" w14:textId="77777777" w:rsidR="00851E92" w:rsidRPr="008849E0" w:rsidRDefault="00851E92" w:rsidP="002124C8">
      <w:pPr>
        <w:spacing w:after="0" w:line="240" w:lineRule="auto"/>
        <w:rPr>
          <w:rFonts w:ascii="Arial" w:eastAsia="Arial" w:hAnsi="Arial" w:cs="Arial"/>
          <w:b/>
          <w:sz w:val="24"/>
          <w:szCs w:val="24"/>
        </w:rPr>
      </w:pPr>
    </w:p>
    <w:p w14:paraId="6744B6E2" w14:textId="43927DC0"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 xml:space="preserve">Need </w:t>
      </w:r>
    </w:p>
    <w:p w14:paraId="23D0D35A" w14:textId="77777777" w:rsidR="00851E92" w:rsidRPr="00851E92" w:rsidRDefault="00851E92" w:rsidP="00851E92">
      <w:pPr>
        <w:spacing w:after="0" w:line="240" w:lineRule="auto"/>
        <w:rPr>
          <w:rFonts w:ascii="Arial" w:eastAsia="Arial" w:hAnsi="Arial" w:cs="Arial"/>
          <w:iCs/>
          <w:sz w:val="24"/>
          <w:szCs w:val="24"/>
        </w:rPr>
      </w:pPr>
      <w:r w:rsidRPr="00851E92">
        <w:rPr>
          <w:rFonts w:ascii="Arial" w:eastAsia="Arial" w:hAnsi="Arial" w:cs="Arial"/>
          <w:i/>
          <w:iCs/>
          <w:sz w:val="24"/>
          <w:szCs w:val="24"/>
          <w:u w:val="single"/>
        </w:rPr>
        <w:t>There is a lack of available marine sewage pump-out facilities throughout the coastal zone of Virginia</w:t>
      </w:r>
      <w:r w:rsidRPr="00851E92">
        <w:rPr>
          <w:rFonts w:ascii="Arial" w:eastAsia="Arial" w:hAnsi="Arial" w:cs="Arial"/>
          <w:iCs/>
          <w:sz w:val="24"/>
          <w:szCs w:val="24"/>
        </w:rPr>
        <w:t>. Convenient and reasonably priced sewage holding tank pump-out and sanitary waste dump station facilities are needed to support the recreational boating community in Virginia. The overboard discharge of sanitary waste from recreational boats is a serious threat to public health, the environment, and local water quality in Virginia's waters.</w:t>
      </w:r>
    </w:p>
    <w:p w14:paraId="0E802F45" w14:textId="77777777" w:rsidR="00851E92" w:rsidRDefault="00851E92" w:rsidP="00851E92">
      <w:pPr>
        <w:spacing w:after="0" w:line="240" w:lineRule="auto"/>
        <w:rPr>
          <w:rFonts w:ascii="Arial" w:eastAsia="Arial" w:hAnsi="Arial" w:cs="Arial"/>
          <w:iCs/>
          <w:sz w:val="24"/>
          <w:szCs w:val="24"/>
        </w:rPr>
      </w:pPr>
    </w:p>
    <w:p w14:paraId="1D48E410" w14:textId="1E9175D2" w:rsidR="00851E92" w:rsidRPr="00851E92" w:rsidRDefault="00851E92" w:rsidP="517761B2">
      <w:pPr>
        <w:spacing w:after="0" w:line="240" w:lineRule="auto"/>
        <w:rPr>
          <w:rFonts w:ascii="Arial" w:eastAsia="Arial" w:hAnsi="Arial" w:cs="Arial"/>
          <w:sz w:val="24"/>
          <w:szCs w:val="24"/>
        </w:rPr>
      </w:pPr>
      <w:r w:rsidRPr="517761B2">
        <w:rPr>
          <w:rFonts w:ascii="Arial" w:eastAsia="Arial" w:hAnsi="Arial" w:cs="Arial"/>
          <w:sz w:val="24"/>
          <w:szCs w:val="24"/>
        </w:rPr>
        <w:t xml:space="preserve">In 2021, there were approximately 251,732 registered boats in Virginia. Virginia currently regulates 846 boating facilities that provide docking, </w:t>
      </w:r>
      <w:r w:rsidR="000145EB" w:rsidRPr="517761B2">
        <w:rPr>
          <w:rFonts w:ascii="Arial" w:eastAsia="Arial" w:hAnsi="Arial" w:cs="Arial"/>
          <w:sz w:val="24"/>
          <w:szCs w:val="24"/>
        </w:rPr>
        <w:t>moorage,</w:t>
      </w:r>
      <w:r w:rsidRPr="517761B2">
        <w:rPr>
          <w:rFonts w:ascii="Arial" w:eastAsia="Arial" w:hAnsi="Arial" w:cs="Arial"/>
          <w:sz w:val="24"/>
          <w:szCs w:val="24"/>
        </w:rPr>
        <w:t xml:space="preserve"> or storage for 38,500 vessels, but only 188 have pump-out systems (Figure 1). Ninety percent of boating facilities in Virginia are found in the coastal zone region. There are currently 635 boating facilities located in designated shellfish growing areas and about 98,037 acres in Virginia’s waters that are condemned for shellfish harvesting. The shellfish industry in Virginia requires good water quality and boater activity contributes to shellfish condemnations, which adversely affects the industry. Additionally, Virginia’s 46 public beaches located on the Chesapeake Bay and Atlantic Ocean are monitored for the presence of </w:t>
      </w:r>
      <w:proofErr w:type="gramStart"/>
      <w:r w:rsidRPr="517761B2">
        <w:rPr>
          <w:rFonts w:ascii="Arial" w:eastAsia="Arial" w:hAnsi="Arial" w:cs="Arial"/>
          <w:sz w:val="24"/>
          <w:szCs w:val="24"/>
        </w:rPr>
        <w:t>E.coli</w:t>
      </w:r>
      <w:proofErr w:type="gramEnd"/>
      <w:r w:rsidRPr="517761B2">
        <w:rPr>
          <w:rFonts w:ascii="Arial" w:eastAsia="Arial" w:hAnsi="Arial" w:cs="Arial"/>
          <w:sz w:val="24"/>
          <w:szCs w:val="24"/>
        </w:rPr>
        <w:t xml:space="preserve"> and other harmful bacteria. In 2021, 21 swimming advisories were posted at 13 beaches for 30 closure days. Water quality improvements are also needed to reduce swimming advisories that may affect coastal tourism businesses that depend on attracting visitors to participate in water-related activities. Swimmers may become ill with </w:t>
      </w:r>
      <w:r w:rsidRPr="517761B2">
        <w:rPr>
          <w:rFonts w:ascii="Arial" w:eastAsia="Arial" w:hAnsi="Arial" w:cs="Arial"/>
          <w:i/>
          <w:iCs/>
          <w:sz w:val="24"/>
          <w:szCs w:val="24"/>
        </w:rPr>
        <w:t>E. coli</w:t>
      </w:r>
      <w:r w:rsidRPr="517761B2">
        <w:rPr>
          <w:rFonts w:ascii="Arial" w:eastAsia="Arial" w:hAnsi="Arial" w:cs="Arial"/>
          <w:sz w:val="24"/>
          <w:szCs w:val="24"/>
        </w:rPr>
        <w:t xml:space="preserve"> after swimming in waters where sewage discharges from vessels is allowed. Many coastal municipalities have requested “No Discharge Zone” legislation to protect public health and improve water quality. This will further increase the need and demand for pump-out stations.</w:t>
      </w:r>
    </w:p>
    <w:p w14:paraId="67DF6A32" w14:textId="77777777" w:rsidR="00851E92" w:rsidRDefault="00851E92" w:rsidP="00851E92">
      <w:pPr>
        <w:spacing w:after="0" w:line="240" w:lineRule="auto"/>
        <w:rPr>
          <w:rFonts w:ascii="Arial" w:eastAsia="Arial" w:hAnsi="Arial" w:cs="Arial"/>
          <w:iCs/>
          <w:sz w:val="24"/>
          <w:szCs w:val="24"/>
        </w:rPr>
      </w:pPr>
    </w:p>
    <w:p w14:paraId="1061EE6A" w14:textId="42BB2A5E" w:rsidR="00851E92" w:rsidRPr="00851E92" w:rsidRDefault="00851E92" w:rsidP="00851E92">
      <w:pPr>
        <w:spacing w:after="0" w:line="240" w:lineRule="auto"/>
        <w:rPr>
          <w:rFonts w:ascii="Arial" w:eastAsia="Arial" w:hAnsi="Arial" w:cs="Arial"/>
          <w:iCs/>
          <w:sz w:val="24"/>
          <w:szCs w:val="24"/>
        </w:rPr>
      </w:pPr>
      <w:r w:rsidRPr="00851E92">
        <w:rPr>
          <w:rFonts w:ascii="Arial" w:eastAsia="Arial" w:hAnsi="Arial" w:cs="Arial"/>
          <w:iCs/>
          <w:sz w:val="24"/>
          <w:szCs w:val="24"/>
        </w:rPr>
        <w:t xml:space="preserve">Virginia's Plan for Proper Disposal of Marine Sewage in Accordance with the Clean Vessel Act (CVA) for Vessel Sewage Disposal (1998) determined that 300 to 400 pump-out and sanitary waste dump stations should be located throughout Virginia waters; therefore, indicating the need for at least another </w:t>
      </w:r>
      <w:proofErr w:type="gramStart"/>
      <w:r w:rsidRPr="00851E92">
        <w:rPr>
          <w:rFonts w:ascii="Arial" w:eastAsia="Arial" w:hAnsi="Arial" w:cs="Arial"/>
          <w:iCs/>
          <w:sz w:val="24"/>
          <w:szCs w:val="24"/>
        </w:rPr>
        <w:t>112 sewage</w:t>
      </w:r>
      <w:proofErr w:type="gramEnd"/>
      <w:r w:rsidRPr="00851E92">
        <w:rPr>
          <w:rFonts w:ascii="Arial" w:eastAsia="Arial" w:hAnsi="Arial" w:cs="Arial"/>
          <w:iCs/>
          <w:sz w:val="24"/>
          <w:szCs w:val="24"/>
        </w:rPr>
        <w:t xml:space="preserve"> pump-out stations. There </w:t>
      </w:r>
      <w:r w:rsidRPr="00851E92">
        <w:rPr>
          <w:rFonts w:ascii="Arial" w:eastAsia="Arial" w:hAnsi="Arial" w:cs="Arial"/>
          <w:iCs/>
          <w:sz w:val="24"/>
          <w:szCs w:val="24"/>
        </w:rPr>
        <w:lastRenderedPageBreak/>
        <w:t xml:space="preserve">are currently 380 sanitary waste dump stations at marinas in Virginia with another 200 locations that could be installed. The 188 existing pump-outs will need replacement </w:t>
      </w:r>
      <w:proofErr w:type="gramStart"/>
      <w:r w:rsidRPr="00851E92">
        <w:rPr>
          <w:rFonts w:ascii="Arial" w:eastAsia="Arial" w:hAnsi="Arial" w:cs="Arial"/>
          <w:iCs/>
          <w:sz w:val="24"/>
          <w:szCs w:val="24"/>
        </w:rPr>
        <w:t>in the near future</w:t>
      </w:r>
      <w:proofErr w:type="gramEnd"/>
      <w:r w:rsidRPr="00851E92">
        <w:rPr>
          <w:rFonts w:ascii="Arial" w:eastAsia="Arial" w:hAnsi="Arial" w:cs="Arial"/>
          <w:iCs/>
          <w:sz w:val="24"/>
          <w:szCs w:val="24"/>
        </w:rPr>
        <w:t xml:space="preserve">. Increasing the number of pump-out and sanitary waste dump station facilities in the coastal zone will fulfill an important need in the Commonwealth's current plan to reduce boat </w:t>
      </w:r>
      <w:r w:rsidR="000145EB" w:rsidRPr="00851E92">
        <w:rPr>
          <w:rFonts w:ascii="Arial" w:eastAsia="Arial" w:hAnsi="Arial" w:cs="Arial"/>
          <w:iCs/>
          <w:sz w:val="24"/>
          <w:szCs w:val="24"/>
        </w:rPr>
        <w:t>pollution and</w:t>
      </w:r>
      <w:r w:rsidRPr="00851E92">
        <w:rPr>
          <w:rFonts w:ascii="Arial" w:eastAsia="Arial" w:hAnsi="Arial" w:cs="Arial"/>
          <w:iCs/>
          <w:sz w:val="24"/>
          <w:szCs w:val="24"/>
        </w:rPr>
        <w:t xml:space="preserve"> bring all boating facilities into compliance with the Technical Guidelines of the CVA program, and the Commonwealth of Virginia Sanitary Regulations for Marinas and Boat Moorings (Regulations).</w:t>
      </w:r>
    </w:p>
    <w:p w14:paraId="79F05B15" w14:textId="77777777" w:rsidR="00851E92" w:rsidRDefault="00851E92" w:rsidP="00851E92">
      <w:pPr>
        <w:spacing w:after="0" w:line="240" w:lineRule="auto"/>
        <w:rPr>
          <w:rFonts w:ascii="Arial" w:eastAsia="Arial" w:hAnsi="Arial" w:cs="Arial"/>
          <w:iCs/>
          <w:sz w:val="24"/>
          <w:szCs w:val="24"/>
        </w:rPr>
      </w:pPr>
    </w:p>
    <w:p w14:paraId="18041F9E" w14:textId="29995220" w:rsidR="00851E92" w:rsidRPr="00851E92" w:rsidRDefault="00851E92" w:rsidP="00851E92">
      <w:pPr>
        <w:spacing w:after="0" w:line="240" w:lineRule="auto"/>
        <w:rPr>
          <w:rFonts w:ascii="Arial" w:eastAsia="Arial" w:hAnsi="Arial" w:cs="Arial"/>
          <w:iCs/>
          <w:sz w:val="24"/>
          <w:szCs w:val="24"/>
        </w:rPr>
      </w:pPr>
      <w:r w:rsidRPr="00851E92">
        <w:rPr>
          <w:rFonts w:ascii="Arial" w:eastAsia="Arial" w:hAnsi="Arial" w:cs="Arial"/>
          <w:iCs/>
          <w:sz w:val="24"/>
          <w:szCs w:val="24"/>
        </w:rPr>
        <w:t>The Marina Program within the Virginia Department of Health (VDH) is responsible for managing the Clean Vessel Act (CVA) grant program and is dedicated to abating the discharge of raw or partially treated sewage. The Virginia CVA program supports federal and state efforts to protect the Chesapeake Bay and its tributaries from a source of contamination that is preventable. CVA funding support of the VDH Marina Program is needed to ensure adequate sanitary facilities, pump-out equipment, and sanitary waste dump stations are made available at boat mooring locations to handle waste generated from boating activity in accordance with the Commonwealth’s Regulations.</w:t>
      </w:r>
    </w:p>
    <w:p w14:paraId="0481A645" w14:textId="77777777" w:rsidR="007F6FD1" w:rsidRPr="008849E0" w:rsidRDefault="007F6FD1" w:rsidP="002124C8">
      <w:pPr>
        <w:spacing w:after="0" w:line="240" w:lineRule="auto"/>
        <w:rPr>
          <w:rFonts w:ascii="Arial" w:hAnsi="Arial" w:cs="Arial"/>
          <w:sz w:val="24"/>
          <w:szCs w:val="24"/>
        </w:rPr>
      </w:pPr>
    </w:p>
    <w:p w14:paraId="7CD44DAD"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 xml:space="preserve">Purpose  </w:t>
      </w:r>
    </w:p>
    <w:p w14:paraId="6EBFB6F0" w14:textId="443E5251" w:rsidR="007F6FD1" w:rsidRDefault="009B5729" w:rsidP="002124C8">
      <w:pPr>
        <w:spacing w:after="0" w:line="240" w:lineRule="auto"/>
        <w:rPr>
          <w:rFonts w:ascii="Arial" w:eastAsia="Arial" w:hAnsi="Arial" w:cs="Arial"/>
          <w:sz w:val="24"/>
          <w:szCs w:val="24"/>
        </w:rPr>
      </w:pPr>
      <w:r w:rsidRPr="009B5729">
        <w:rPr>
          <w:rFonts w:ascii="Arial" w:eastAsia="Arial" w:hAnsi="Arial" w:cs="Arial"/>
          <w:sz w:val="24"/>
          <w:szCs w:val="24"/>
        </w:rPr>
        <w:t>The VDH Marina Program aims to ensure that all boating facilities in Virginia have convenient and proper receiving facilities for sanitary waste. The program’s goal is to increase participation through outreach so that every recreational boat with a type III Marine Sanitation Device or a portable toilet can easily and properly dispose of wastewater. The long-term outcome is to install new pump-out facilities at least 112 marinas, install new waste dump stations at another 200 facilities, and provide operations and maintenance funding to all marinas in the state with pump-out systems, even if not originally funded through CVA (an additional 53 marinas).</w:t>
      </w:r>
    </w:p>
    <w:p w14:paraId="25E8C3F9" w14:textId="77777777" w:rsidR="009B5729" w:rsidRPr="008849E0" w:rsidRDefault="009B5729" w:rsidP="002124C8">
      <w:pPr>
        <w:spacing w:after="0" w:line="240" w:lineRule="auto"/>
        <w:rPr>
          <w:rFonts w:ascii="Arial" w:hAnsi="Arial" w:cs="Arial"/>
          <w:sz w:val="24"/>
          <w:szCs w:val="24"/>
        </w:rPr>
      </w:pPr>
    </w:p>
    <w:p w14:paraId="4BDA00DC" w14:textId="6E21746E"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Objectives</w:t>
      </w:r>
    </w:p>
    <w:p w14:paraId="7569E15E" w14:textId="217DF2FD" w:rsidR="001E1A95" w:rsidRPr="008849E0" w:rsidRDefault="002124C8" w:rsidP="001E1A95">
      <w:pPr>
        <w:spacing w:after="0" w:line="240" w:lineRule="auto"/>
        <w:rPr>
          <w:rFonts w:ascii="Arial" w:eastAsia="Arial" w:hAnsi="Arial" w:cs="Arial"/>
          <w:sz w:val="24"/>
          <w:szCs w:val="24"/>
        </w:rPr>
      </w:pPr>
      <w:r w:rsidRPr="008849E0">
        <w:rPr>
          <w:rFonts w:ascii="Arial" w:eastAsia="Arial" w:hAnsi="Arial" w:cs="Arial"/>
          <w:sz w:val="24"/>
          <w:szCs w:val="24"/>
        </w:rPr>
        <w:t>The objectives of this grant are to:</w:t>
      </w:r>
    </w:p>
    <w:p w14:paraId="77DFA547" w14:textId="59D49F09" w:rsidR="001E1A95" w:rsidRPr="008849E0" w:rsidRDefault="001E1A95" w:rsidP="001E1A95">
      <w:pPr>
        <w:spacing w:after="0" w:line="240" w:lineRule="auto"/>
        <w:rPr>
          <w:rFonts w:ascii="Arial" w:eastAsia="Arial" w:hAnsi="Arial" w:cs="Arial"/>
          <w:sz w:val="24"/>
          <w:szCs w:val="24"/>
        </w:rPr>
      </w:pPr>
    </w:p>
    <w:p w14:paraId="483F535A" w14:textId="54C2FF16" w:rsidR="00671CDA" w:rsidRPr="008849E0" w:rsidRDefault="00671CDA" w:rsidP="00671CDA">
      <w:pPr>
        <w:pStyle w:val="ListParagraph"/>
        <w:numPr>
          <w:ilvl w:val="0"/>
          <w:numId w:val="6"/>
        </w:numPr>
        <w:spacing w:after="0" w:line="240" w:lineRule="auto"/>
        <w:rPr>
          <w:rFonts w:ascii="Arial" w:eastAsia="Arial" w:hAnsi="Arial" w:cs="Arial"/>
          <w:sz w:val="24"/>
          <w:szCs w:val="24"/>
        </w:rPr>
      </w:pPr>
      <w:r>
        <w:rPr>
          <w:rFonts w:ascii="Arial" w:eastAsia="Arial" w:hAnsi="Arial" w:cs="Arial"/>
          <w:sz w:val="24"/>
          <w:szCs w:val="24"/>
        </w:rPr>
        <w:t>Construct 12 facilities</w:t>
      </w:r>
      <w:r w:rsidRPr="008849E0">
        <w:rPr>
          <w:rFonts w:ascii="Arial" w:eastAsia="Arial" w:hAnsi="Arial" w:cs="Arial"/>
          <w:sz w:val="24"/>
          <w:szCs w:val="24"/>
        </w:rPr>
        <w:t xml:space="preserve"> by </w:t>
      </w:r>
      <w:r>
        <w:rPr>
          <w:rFonts w:ascii="Arial" w:eastAsia="Arial" w:hAnsi="Arial" w:cs="Arial"/>
          <w:sz w:val="24"/>
          <w:szCs w:val="24"/>
        </w:rPr>
        <w:t>September</w:t>
      </w:r>
      <w:r w:rsidRPr="008849E0">
        <w:rPr>
          <w:rFonts w:ascii="Arial" w:eastAsia="Arial" w:hAnsi="Arial" w:cs="Arial"/>
          <w:sz w:val="24"/>
          <w:szCs w:val="24"/>
        </w:rPr>
        <w:t xml:space="preserve"> 30, 2023. </w:t>
      </w:r>
    </w:p>
    <w:p w14:paraId="7950C36F" w14:textId="2F8FCB42" w:rsidR="001E1A95" w:rsidRPr="008849E0" w:rsidRDefault="001E1A95" w:rsidP="001E1A95">
      <w:pPr>
        <w:pStyle w:val="ListParagraph"/>
        <w:numPr>
          <w:ilvl w:val="1"/>
          <w:numId w:val="6"/>
        </w:numPr>
        <w:spacing w:after="0" w:line="240" w:lineRule="auto"/>
        <w:rPr>
          <w:rFonts w:ascii="Arial" w:eastAsia="Arial" w:hAnsi="Arial" w:cs="Arial"/>
          <w:sz w:val="24"/>
          <w:szCs w:val="24"/>
        </w:rPr>
      </w:pPr>
      <w:r w:rsidRPr="008849E0">
        <w:rPr>
          <w:rFonts w:ascii="Arial" w:eastAsia="Arial" w:hAnsi="Arial" w:cs="Arial"/>
          <w:sz w:val="24"/>
          <w:szCs w:val="24"/>
        </w:rPr>
        <w:t xml:space="preserve">TRACS Strategy: </w:t>
      </w:r>
      <w:r w:rsidR="00671CDA">
        <w:rPr>
          <w:rFonts w:ascii="Arial" w:eastAsia="Arial" w:hAnsi="Arial" w:cs="Arial"/>
          <w:sz w:val="24"/>
          <w:szCs w:val="24"/>
        </w:rPr>
        <w:t>Facilities/Areas Construction, Renovation, or Acquisition</w:t>
      </w:r>
    </w:p>
    <w:p w14:paraId="506B3974" w14:textId="2E481BEC" w:rsidR="001E1A95" w:rsidRPr="008849E0" w:rsidRDefault="001E1A95" w:rsidP="001E1A95">
      <w:pPr>
        <w:pStyle w:val="ListParagraph"/>
        <w:numPr>
          <w:ilvl w:val="2"/>
          <w:numId w:val="6"/>
        </w:numPr>
        <w:spacing w:after="0" w:line="240" w:lineRule="auto"/>
        <w:rPr>
          <w:rFonts w:ascii="Arial" w:eastAsia="Arial" w:hAnsi="Arial" w:cs="Arial"/>
          <w:sz w:val="24"/>
          <w:szCs w:val="24"/>
        </w:rPr>
      </w:pPr>
      <w:r w:rsidRPr="008849E0">
        <w:rPr>
          <w:rFonts w:ascii="Arial" w:eastAsia="Arial" w:hAnsi="Arial" w:cs="Arial"/>
          <w:sz w:val="24"/>
          <w:szCs w:val="24"/>
        </w:rPr>
        <w:t xml:space="preserve">TRACS Objective: </w:t>
      </w:r>
      <w:bookmarkStart w:id="0" w:name="_Hlk99454401"/>
      <w:r w:rsidR="00671CDA">
        <w:rPr>
          <w:rFonts w:ascii="Arial" w:eastAsia="Arial" w:hAnsi="Arial" w:cs="Arial"/>
          <w:sz w:val="24"/>
          <w:szCs w:val="24"/>
        </w:rPr>
        <w:t xml:space="preserve">Construct, renovate or acquire </w:t>
      </w:r>
      <w:proofErr w:type="gramStart"/>
      <w:r w:rsidR="00671CDA">
        <w:rPr>
          <w:rFonts w:ascii="Arial" w:eastAsia="Arial" w:hAnsi="Arial" w:cs="Arial"/>
          <w:sz w:val="24"/>
          <w:szCs w:val="24"/>
        </w:rPr>
        <w:t>facilities</w:t>
      </w:r>
      <w:bookmarkEnd w:id="0"/>
      <w:proofErr w:type="gramEnd"/>
      <w:r w:rsidR="00671CDA">
        <w:rPr>
          <w:rFonts w:ascii="Arial" w:eastAsia="Arial" w:hAnsi="Arial" w:cs="Arial"/>
          <w:sz w:val="24"/>
          <w:szCs w:val="24"/>
        </w:rPr>
        <w:t xml:space="preserve"> </w:t>
      </w:r>
    </w:p>
    <w:p w14:paraId="5E00CD3B" w14:textId="4B3FBE3C" w:rsidR="00F45373" w:rsidRPr="008849E0" w:rsidRDefault="001E1A95" w:rsidP="001E1A95">
      <w:pPr>
        <w:pStyle w:val="ListParagraph"/>
        <w:numPr>
          <w:ilvl w:val="3"/>
          <w:numId w:val="6"/>
        </w:numPr>
        <w:spacing w:after="0" w:line="240" w:lineRule="auto"/>
        <w:rPr>
          <w:rFonts w:ascii="Arial" w:eastAsia="Arial" w:hAnsi="Arial" w:cs="Arial"/>
          <w:sz w:val="24"/>
          <w:szCs w:val="24"/>
        </w:rPr>
      </w:pPr>
      <w:r w:rsidRPr="008849E0">
        <w:rPr>
          <w:rFonts w:ascii="Arial" w:eastAsia="Arial" w:hAnsi="Arial" w:cs="Arial"/>
          <w:sz w:val="24"/>
          <w:szCs w:val="24"/>
        </w:rPr>
        <w:t>TRACS Activity Tag</w:t>
      </w:r>
      <w:r w:rsidR="00F45373" w:rsidRPr="008849E0">
        <w:rPr>
          <w:rFonts w:ascii="Arial" w:eastAsia="Arial" w:hAnsi="Arial" w:cs="Arial"/>
          <w:sz w:val="24"/>
          <w:szCs w:val="24"/>
        </w:rPr>
        <w:t xml:space="preserve"> 1</w:t>
      </w:r>
      <w:r w:rsidRPr="008849E0">
        <w:rPr>
          <w:rFonts w:ascii="Arial" w:eastAsia="Arial" w:hAnsi="Arial" w:cs="Arial"/>
          <w:sz w:val="24"/>
          <w:szCs w:val="24"/>
        </w:rPr>
        <w:t xml:space="preserve">: </w:t>
      </w:r>
      <w:r w:rsidR="00671CDA">
        <w:rPr>
          <w:rFonts w:ascii="Arial" w:eastAsia="Arial" w:hAnsi="Arial" w:cs="Arial"/>
          <w:sz w:val="24"/>
          <w:szCs w:val="24"/>
        </w:rPr>
        <w:t>Boat pump out / dump stations (# of facilities)</w:t>
      </w:r>
    </w:p>
    <w:p w14:paraId="3F4C4E7F" w14:textId="059756F1" w:rsidR="000E2E69" w:rsidRDefault="00D55EEB" w:rsidP="00A21E70">
      <w:pPr>
        <w:pStyle w:val="ListParagraph"/>
        <w:numPr>
          <w:ilvl w:val="4"/>
          <w:numId w:val="6"/>
        </w:numPr>
        <w:spacing w:after="0" w:line="240" w:lineRule="auto"/>
        <w:rPr>
          <w:rFonts w:ascii="Arial" w:eastAsia="Arial" w:hAnsi="Arial" w:cs="Arial"/>
          <w:sz w:val="24"/>
          <w:szCs w:val="24"/>
        </w:rPr>
      </w:pPr>
      <w:r w:rsidRPr="00A21E70">
        <w:rPr>
          <w:rFonts w:ascii="Arial" w:eastAsia="Arial" w:hAnsi="Arial" w:cs="Arial"/>
          <w:sz w:val="24"/>
          <w:szCs w:val="24"/>
        </w:rPr>
        <w:t xml:space="preserve">TRACS Activity Tag 2: </w:t>
      </w:r>
      <w:r w:rsidR="00671CDA">
        <w:rPr>
          <w:rFonts w:ascii="Arial" w:eastAsia="Arial" w:hAnsi="Arial" w:cs="Arial"/>
          <w:sz w:val="24"/>
          <w:szCs w:val="24"/>
        </w:rPr>
        <w:t xml:space="preserve">Pump out stations, Dump </w:t>
      </w:r>
      <w:proofErr w:type="gramStart"/>
      <w:r w:rsidR="00671CDA">
        <w:rPr>
          <w:rFonts w:ascii="Arial" w:eastAsia="Arial" w:hAnsi="Arial" w:cs="Arial"/>
          <w:sz w:val="24"/>
          <w:szCs w:val="24"/>
        </w:rPr>
        <w:t>stations</w:t>
      </w:r>
      <w:proofErr w:type="gramEnd"/>
    </w:p>
    <w:p w14:paraId="6A5367B3" w14:textId="77777777" w:rsidR="00A21E70" w:rsidRPr="00A21E70" w:rsidRDefault="00A21E70" w:rsidP="00A21E70">
      <w:pPr>
        <w:pStyle w:val="ListParagraph"/>
        <w:spacing w:after="0" w:line="240" w:lineRule="auto"/>
        <w:ind w:left="2880"/>
        <w:rPr>
          <w:rFonts w:ascii="Arial" w:eastAsia="Arial" w:hAnsi="Arial" w:cs="Arial"/>
          <w:sz w:val="24"/>
          <w:szCs w:val="24"/>
        </w:rPr>
      </w:pPr>
    </w:p>
    <w:p w14:paraId="121E033D" w14:textId="75410AB8" w:rsidR="00671CDA" w:rsidRPr="008849E0" w:rsidRDefault="00671CDA" w:rsidP="00671CDA">
      <w:pPr>
        <w:pStyle w:val="ListParagraph"/>
        <w:numPr>
          <w:ilvl w:val="0"/>
          <w:numId w:val="6"/>
        </w:numPr>
        <w:spacing w:after="0" w:line="240" w:lineRule="auto"/>
        <w:rPr>
          <w:rFonts w:ascii="Arial" w:eastAsia="Arial" w:hAnsi="Arial" w:cs="Arial"/>
          <w:sz w:val="24"/>
          <w:szCs w:val="24"/>
        </w:rPr>
      </w:pPr>
      <w:r>
        <w:rPr>
          <w:rFonts w:ascii="Arial" w:eastAsia="Arial" w:hAnsi="Arial" w:cs="Arial"/>
          <w:sz w:val="24"/>
          <w:szCs w:val="24"/>
        </w:rPr>
        <w:t>Operate and maintain 135 facilities</w:t>
      </w:r>
      <w:r w:rsidRPr="008849E0">
        <w:rPr>
          <w:rFonts w:ascii="Arial" w:eastAsia="Arial" w:hAnsi="Arial" w:cs="Arial"/>
          <w:sz w:val="24"/>
          <w:szCs w:val="24"/>
        </w:rPr>
        <w:t xml:space="preserve"> by </w:t>
      </w:r>
      <w:r>
        <w:rPr>
          <w:rFonts w:ascii="Arial" w:eastAsia="Arial" w:hAnsi="Arial" w:cs="Arial"/>
          <w:sz w:val="24"/>
          <w:szCs w:val="24"/>
        </w:rPr>
        <w:t>September</w:t>
      </w:r>
      <w:r w:rsidRPr="008849E0">
        <w:rPr>
          <w:rFonts w:ascii="Arial" w:eastAsia="Arial" w:hAnsi="Arial" w:cs="Arial"/>
          <w:sz w:val="24"/>
          <w:szCs w:val="24"/>
        </w:rPr>
        <w:t xml:space="preserve"> 30, 2023. </w:t>
      </w:r>
    </w:p>
    <w:p w14:paraId="246EEB0B" w14:textId="29EB2DBF" w:rsidR="00671CDA" w:rsidRPr="008849E0" w:rsidRDefault="00671CDA" w:rsidP="00671CDA">
      <w:pPr>
        <w:pStyle w:val="ListParagraph"/>
        <w:numPr>
          <w:ilvl w:val="1"/>
          <w:numId w:val="6"/>
        </w:numPr>
        <w:spacing w:after="0" w:line="240" w:lineRule="auto"/>
        <w:rPr>
          <w:rFonts w:ascii="Arial" w:eastAsia="Arial" w:hAnsi="Arial" w:cs="Arial"/>
          <w:sz w:val="24"/>
          <w:szCs w:val="24"/>
        </w:rPr>
      </w:pPr>
      <w:r w:rsidRPr="008849E0">
        <w:rPr>
          <w:rFonts w:ascii="Arial" w:eastAsia="Arial" w:hAnsi="Arial" w:cs="Arial"/>
          <w:sz w:val="24"/>
          <w:szCs w:val="24"/>
        </w:rPr>
        <w:t xml:space="preserve">TRACS Strategy: </w:t>
      </w:r>
      <w:r>
        <w:rPr>
          <w:rFonts w:ascii="Arial" w:eastAsia="Arial" w:hAnsi="Arial" w:cs="Arial"/>
          <w:sz w:val="24"/>
          <w:szCs w:val="24"/>
        </w:rPr>
        <w:t>Facilities/Areas Operations and Maintenance</w:t>
      </w:r>
    </w:p>
    <w:p w14:paraId="4E3BBB18" w14:textId="404854B0" w:rsidR="00671CDA" w:rsidRPr="008849E0" w:rsidRDefault="00671CDA" w:rsidP="00671CDA">
      <w:pPr>
        <w:pStyle w:val="ListParagraph"/>
        <w:numPr>
          <w:ilvl w:val="2"/>
          <w:numId w:val="6"/>
        </w:numPr>
        <w:spacing w:after="0" w:line="240" w:lineRule="auto"/>
        <w:rPr>
          <w:rFonts w:ascii="Arial" w:eastAsia="Arial" w:hAnsi="Arial" w:cs="Arial"/>
          <w:sz w:val="24"/>
          <w:szCs w:val="24"/>
        </w:rPr>
      </w:pPr>
      <w:r w:rsidRPr="008849E0">
        <w:rPr>
          <w:rFonts w:ascii="Arial" w:eastAsia="Arial" w:hAnsi="Arial" w:cs="Arial"/>
          <w:sz w:val="24"/>
          <w:szCs w:val="24"/>
        </w:rPr>
        <w:t xml:space="preserve">TRACS Objective: </w:t>
      </w:r>
      <w:r>
        <w:rPr>
          <w:rFonts w:ascii="Arial" w:eastAsia="Arial" w:hAnsi="Arial" w:cs="Arial"/>
          <w:sz w:val="24"/>
          <w:szCs w:val="24"/>
        </w:rPr>
        <w:t xml:space="preserve">Operate and maintain </w:t>
      </w:r>
      <w:proofErr w:type="gramStart"/>
      <w:r>
        <w:rPr>
          <w:rFonts w:ascii="Arial" w:eastAsia="Arial" w:hAnsi="Arial" w:cs="Arial"/>
          <w:sz w:val="24"/>
          <w:szCs w:val="24"/>
        </w:rPr>
        <w:t>facilities</w:t>
      </w:r>
      <w:proofErr w:type="gramEnd"/>
      <w:r>
        <w:rPr>
          <w:rFonts w:ascii="Arial" w:eastAsia="Arial" w:hAnsi="Arial" w:cs="Arial"/>
          <w:sz w:val="24"/>
          <w:szCs w:val="24"/>
        </w:rPr>
        <w:t xml:space="preserve"> </w:t>
      </w:r>
    </w:p>
    <w:p w14:paraId="6485671A" w14:textId="77777777" w:rsidR="00671CDA" w:rsidRPr="008849E0" w:rsidRDefault="00671CDA" w:rsidP="00671CDA">
      <w:pPr>
        <w:pStyle w:val="ListParagraph"/>
        <w:numPr>
          <w:ilvl w:val="3"/>
          <w:numId w:val="6"/>
        </w:numPr>
        <w:spacing w:after="0" w:line="240" w:lineRule="auto"/>
        <w:rPr>
          <w:rFonts w:ascii="Arial" w:eastAsia="Arial" w:hAnsi="Arial" w:cs="Arial"/>
          <w:sz w:val="24"/>
          <w:szCs w:val="24"/>
        </w:rPr>
      </w:pPr>
      <w:r w:rsidRPr="008849E0">
        <w:rPr>
          <w:rFonts w:ascii="Arial" w:eastAsia="Arial" w:hAnsi="Arial" w:cs="Arial"/>
          <w:sz w:val="24"/>
          <w:szCs w:val="24"/>
        </w:rPr>
        <w:t xml:space="preserve">TRACS Activity Tag 1: </w:t>
      </w:r>
      <w:r>
        <w:rPr>
          <w:rFonts w:ascii="Arial" w:eastAsia="Arial" w:hAnsi="Arial" w:cs="Arial"/>
          <w:sz w:val="24"/>
          <w:szCs w:val="24"/>
        </w:rPr>
        <w:t>Boat pump out / dump stations (# of facilities)</w:t>
      </w:r>
    </w:p>
    <w:p w14:paraId="6CD1330C" w14:textId="21553BE1" w:rsidR="00671CDA" w:rsidRDefault="00671CDA" w:rsidP="00671CDA">
      <w:pPr>
        <w:pStyle w:val="ListParagraph"/>
        <w:numPr>
          <w:ilvl w:val="4"/>
          <w:numId w:val="6"/>
        </w:numPr>
        <w:spacing w:after="0" w:line="240" w:lineRule="auto"/>
        <w:rPr>
          <w:rFonts w:ascii="Arial" w:eastAsia="Arial" w:hAnsi="Arial" w:cs="Arial"/>
          <w:sz w:val="24"/>
          <w:szCs w:val="24"/>
        </w:rPr>
      </w:pPr>
      <w:r w:rsidRPr="00A21E70">
        <w:rPr>
          <w:rFonts w:ascii="Arial" w:eastAsia="Arial" w:hAnsi="Arial" w:cs="Arial"/>
          <w:sz w:val="24"/>
          <w:szCs w:val="24"/>
        </w:rPr>
        <w:t xml:space="preserve">TRACS Activity Tag 2: </w:t>
      </w:r>
      <w:r>
        <w:rPr>
          <w:rFonts w:ascii="Arial" w:eastAsia="Arial" w:hAnsi="Arial" w:cs="Arial"/>
          <w:sz w:val="24"/>
          <w:szCs w:val="24"/>
        </w:rPr>
        <w:t xml:space="preserve">Pump out stations, Dump </w:t>
      </w:r>
      <w:proofErr w:type="gramStart"/>
      <w:r>
        <w:rPr>
          <w:rFonts w:ascii="Arial" w:eastAsia="Arial" w:hAnsi="Arial" w:cs="Arial"/>
          <w:sz w:val="24"/>
          <w:szCs w:val="24"/>
        </w:rPr>
        <w:t>stations</w:t>
      </w:r>
      <w:proofErr w:type="gramEnd"/>
    </w:p>
    <w:p w14:paraId="5DE6F782" w14:textId="77777777" w:rsidR="000145EB" w:rsidRDefault="000145EB" w:rsidP="000145EB">
      <w:pPr>
        <w:pStyle w:val="ListParagraph"/>
        <w:spacing w:after="0" w:line="240" w:lineRule="auto"/>
        <w:ind w:left="3600"/>
        <w:rPr>
          <w:rFonts w:ascii="Arial" w:eastAsia="Arial" w:hAnsi="Arial" w:cs="Arial"/>
          <w:sz w:val="24"/>
          <w:szCs w:val="24"/>
        </w:rPr>
      </w:pPr>
    </w:p>
    <w:p w14:paraId="1CADACAE" w14:textId="77777777" w:rsidR="00F45373" w:rsidRPr="008849E0" w:rsidRDefault="00F45373" w:rsidP="00F45373">
      <w:pPr>
        <w:pStyle w:val="ListParagraph"/>
        <w:spacing w:after="0" w:line="240" w:lineRule="auto"/>
        <w:rPr>
          <w:rFonts w:ascii="Arial" w:eastAsia="Arial" w:hAnsi="Arial" w:cs="Arial"/>
          <w:sz w:val="24"/>
          <w:szCs w:val="24"/>
        </w:rPr>
      </w:pPr>
    </w:p>
    <w:p w14:paraId="38F803E6" w14:textId="34F5844C" w:rsidR="00671CDA" w:rsidRPr="008849E0" w:rsidRDefault="00671CDA" w:rsidP="00671CDA">
      <w:pPr>
        <w:pStyle w:val="ListParagraph"/>
        <w:numPr>
          <w:ilvl w:val="0"/>
          <w:numId w:val="6"/>
        </w:numPr>
        <w:spacing w:after="0" w:line="240" w:lineRule="auto"/>
        <w:rPr>
          <w:rFonts w:ascii="Arial" w:eastAsia="Arial" w:hAnsi="Arial" w:cs="Arial"/>
          <w:sz w:val="24"/>
          <w:szCs w:val="24"/>
        </w:rPr>
      </w:pPr>
      <w:r>
        <w:rPr>
          <w:rFonts w:ascii="Arial" w:eastAsia="Arial" w:hAnsi="Arial" w:cs="Arial"/>
          <w:sz w:val="24"/>
          <w:szCs w:val="24"/>
        </w:rPr>
        <w:lastRenderedPageBreak/>
        <w:t>Administer 1 project under a grant that includes coordination and administration</w:t>
      </w:r>
      <w:r w:rsidRPr="008849E0">
        <w:rPr>
          <w:rFonts w:ascii="Arial" w:eastAsia="Arial" w:hAnsi="Arial" w:cs="Arial"/>
          <w:sz w:val="24"/>
          <w:szCs w:val="24"/>
        </w:rPr>
        <w:t xml:space="preserve"> by </w:t>
      </w:r>
      <w:r>
        <w:rPr>
          <w:rFonts w:ascii="Arial" w:eastAsia="Arial" w:hAnsi="Arial" w:cs="Arial"/>
          <w:sz w:val="24"/>
          <w:szCs w:val="24"/>
        </w:rPr>
        <w:t>September</w:t>
      </w:r>
      <w:r w:rsidRPr="008849E0">
        <w:rPr>
          <w:rFonts w:ascii="Arial" w:eastAsia="Arial" w:hAnsi="Arial" w:cs="Arial"/>
          <w:sz w:val="24"/>
          <w:szCs w:val="24"/>
        </w:rPr>
        <w:t xml:space="preserve"> 30, 2023. </w:t>
      </w:r>
    </w:p>
    <w:p w14:paraId="1DBA5EF5" w14:textId="4108C92D" w:rsidR="00671CDA" w:rsidRPr="008849E0" w:rsidRDefault="00671CDA" w:rsidP="00671CDA">
      <w:pPr>
        <w:pStyle w:val="ListParagraph"/>
        <w:numPr>
          <w:ilvl w:val="1"/>
          <w:numId w:val="6"/>
        </w:numPr>
        <w:spacing w:after="0" w:line="240" w:lineRule="auto"/>
        <w:rPr>
          <w:rFonts w:ascii="Arial" w:eastAsia="Arial" w:hAnsi="Arial" w:cs="Arial"/>
          <w:sz w:val="24"/>
          <w:szCs w:val="24"/>
        </w:rPr>
      </w:pPr>
      <w:r w:rsidRPr="008849E0">
        <w:rPr>
          <w:rFonts w:ascii="Arial" w:eastAsia="Arial" w:hAnsi="Arial" w:cs="Arial"/>
          <w:sz w:val="24"/>
          <w:szCs w:val="24"/>
        </w:rPr>
        <w:t xml:space="preserve">TRACS Strategy: </w:t>
      </w:r>
      <w:r>
        <w:rPr>
          <w:rFonts w:ascii="Arial" w:eastAsia="Arial" w:hAnsi="Arial" w:cs="Arial"/>
          <w:sz w:val="24"/>
          <w:szCs w:val="24"/>
        </w:rPr>
        <w:t>Coordination and Administration</w:t>
      </w:r>
    </w:p>
    <w:p w14:paraId="11D98CA9" w14:textId="76C58928" w:rsidR="00671CDA" w:rsidRPr="008849E0" w:rsidRDefault="00671CDA" w:rsidP="00671CDA">
      <w:pPr>
        <w:pStyle w:val="ListParagraph"/>
        <w:numPr>
          <w:ilvl w:val="2"/>
          <w:numId w:val="6"/>
        </w:numPr>
        <w:spacing w:after="0" w:line="240" w:lineRule="auto"/>
        <w:rPr>
          <w:rFonts w:ascii="Arial" w:eastAsia="Arial" w:hAnsi="Arial" w:cs="Arial"/>
          <w:sz w:val="24"/>
          <w:szCs w:val="24"/>
        </w:rPr>
      </w:pPr>
      <w:r w:rsidRPr="008849E0">
        <w:rPr>
          <w:rFonts w:ascii="Arial" w:eastAsia="Arial" w:hAnsi="Arial" w:cs="Arial"/>
          <w:sz w:val="24"/>
          <w:szCs w:val="24"/>
        </w:rPr>
        <w:t xml:space="preserve">TRACS Objective: </w:t>
      </w:r>
      <w:r>
        <w:rPr>
          <w:rFonts w:ascii="Arial" w:eastAsia="Arial" w:hAnsi="Arial" w:cs="Arial"/>
          <w:sz w:val="24"/>
          <w:szCs w:val="24"/>
        </w:rPr>
        <w:t xml:space="preserve">Administer projects under a grant that includes coordination and </w:t>
      </w:r>
      <w:proofErr w:type="gramStart"/>
      <w:r>
        <w:rPr>
          <w:rFonts w:ascii="Arial" w:eastAsia="Arial" w:hAnsi="Arial" w:cs="Arial"/>
          <w:sz w:val="24"/>
          <w:szCs w:val="24"/>
        </w:rPr>
        <w:t>administration</w:t>
      </w:r>
      <w:proofErr w:type="gramEnd"/>
      <w:r>
        <w:rPr>
          <w:rFonts w:ascii="Arial" w:eastAsia="Arial" w:hAnsi="Arial" w:cs="Arial"/>
          <w:sz w:val="24"/>
          <w:szCs w:val="24"/>
        </w:rPr>
        <w:t xml:space="preserve"> </w:t>
      </w:r>
    </w:p>
    <w:p w14:paraId="61F5F6F3" w14:textId="3709A3F7" w:rsidR="00671CDA" w:rsidRPr="008849E0" w:rsidRDefault="00671CDA" w:rsidP="00671CDA">
      <w:pPr>
        <w:pStyle w:val="ListParagraph"/>
        <w:numPr>
          <w:ilvl w:val="3"/>
          <w:numId w:val="6"/>
        </w:numPr>
        <w:spacing w:after="0" w:line="240" w:lineRule="auto"/>
        <w:rPr>
          <w:rFonts w:ascii="Arial" w:eastAsia="Arial" w:hAnsi="Arial" w:cs="Arial"/>
          <w:sz w:val="24"/>
          <w:szCs w:val="24"/>
        </w:rPr>
      </w:pPr>
      <w:r w:rsidRPr="008849E0">
        <w:rPr>
          <w:rFonts w:ascii="Arial" w:eastAsia="Arial" w:hAnsi="Arial" w:cs="Arial"/>
          <w:sz w:val="24"/>
          <w:szCs w:val="24"/>
        </w:rPr>
        <w:t xml:space="preserve">TRACS Activity Tag 1: </w:t>
      </w:r>
      <w:r>
        <w:rPr>
          <w:rFonts w:ascii="Arial" w:eastAsia="Arial" w:hAnsi="Arial" w:cs="Arial"/>
          <w:sz w:val="24"/>
          <w:szCs w:val="24"/>
        </w:rPr>
        <w:t>Project coordination and administration support, compliance, and monitoring (# of projects)</w:t>
      </w:r>
    </w:p>
    <w:p w14:paraId="303E49E8" w14:textId="77777777" w:rsidR="000E2E69" w:rsidRPr="008849E0" w:rsidRDefault="000E2E69" w:rsidP="001E1A95">
      <w:pPr>
        <w:spacing w:after="0" w:line="240" w:lineRule="auto"/>
        <w:rPr>
          <w:rFonts w:ascii="Arial" w:eastAsia="Arial" w:hAnsi="Arial" w:cs="Arial"/>
          <w:sz w:val="24"/>
          <w:szCs w:val="24"/>
        </w:rPr>
      </w:pPr>
    </w:p>
    <w:p w14:paraId="0D1BDADD" w14:textId="54690172" w:rsidR="007F6FD1" w:rsidRPr="008849E0" w:rsidRDefault="007F6FD1" w:rsidP="002124C8">
      <w:pPr>
        <w:spacing w:after="0" w:line="240" w:lineRule="auto"/>
        <w:rPr>
          <w:rFonts w:ascii="Arial" w:hAnsi="Arial" w:cs="Arial"/>
          <w:sz w:val="24"/>
          <w:szCs w:val="24"/>
        </w:rPr>
      </w:pPr>
    </w:p>
    <w:p w14:paraId="786C9D44" w14:textId="77777777" w:rsidR="00AA5089" w:rsidRPr="008849E0" w:rsidRDefault="00AA5089" w:rsidP="002124C8">
      <w:pPr>
        <w:spacing w:after="0" w:line="240" w:lineRule="auto"/>
        <w:rPr>
          <w:rFonts w:ascii="Arial" w:hAnsi="Arial" w:cs="Arial"/>
          <w:sz w:val="24"/>
          <w:szCs w:val="24"/>
        </w:rPr>
      </w:pPr>
    </w:p>
    <w:p w14:paraId="00A817C5" w14:textId="009FD7B0"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Approach</w:t>
      </w:r>
      <w:r w:rsidR="000D7B62" w:rsidRPr="008849E0">
        <w:rPr>
          <w:rFonts w:ascii="Arial" w:eastAsia="Arial" w:hAnsi="Arial" w:cs="Arial"/>
          <w:b/>
          <w:sz w:val="24"/>
          <w:szCs w:val="24"/>
        </w:rPr>
        <w:t xml:space="preserve"> (entered separately for each objective</w:t>
      </w:r>
      <w:r w:rsidR="00AA3731">
        <w:rPr>
          <w:rFonts w:ascii="Arial" w:eastAsia="Arial" w:hAnsi="Arial" w:cs="Arial"/>
          <w:b/>
          <w:sz w:val="24"/>
          <w:szCs w:val="24"/>
        </w:rPr>
        <w:t xml:space="preserve"> in TRACS</w:t>
      </w:r>
      <w:r w:rsidR="000D7B62" w:rsidRPr="008849E0">
        <w:rPr>
          <w:rFonts w:ascii="Arial" w:eastAsia="Arial" w:hAnsi="Arial" w:cs="Arial"/>
          <w:b/>
          <w:sz w:val="24"/>
          <w:szCs w:val="24"/>
        </w:rPr>
        <w:t>)</w:t>
      </w:r>
    </w:p>
    <w:p w14:paraId="0573E8CB" w14:textId="3E27AA58" w:rsidR="007F6FD1" w:rsidRPr="008849E0" w:rsidRDefault="007F6FD1" w:rsidP="002124C8">
      <w:pPr>
        <w:spacing w:after="0" w:line="240" w:lineRule="auto"/>
        <w:rPr>
          <w:rFonts w:ascii="Arial" w:hAnsi="Arial" w:cs="Arial"/>
          <w:sz w:val="24"/>
          <w:szCs w:val="24"/>
        </w:rPr>
      </w:pPr>
    </w:p>
    <w:p w14:paraId="3ADA07D5" w14:textId="326FE505" w:rsidR="00B6725B" w:rsidRPr="00B6725B" w:rsidRDefault="00B6725B" w:rsidP="00B6725B">
      <w:pPr>
        <w:spacing w:after="0" w:line="240" w:lineRule="auto"/>
        <w:rPr>
          <w:rFonts w:ascii="Arial" w:eastAsia="Arial" w:hAnsi="Arial" w:cs="Arial"/>
          <w:i/>
          <w:sz w:val="24"/>
          <w:szCs w:val="24"/>
          <w:u w:val="single"/>
        </w:rPr>
      </w:pPr>
      <w:r w:rsidRPr="00B6725B">
        <w:rPr>
          <w:rFonts w:ascii="Arial" w:eastAsia="Arial" w:hAnsi="Arial" w:cs="Arial"/>
          <w:i/>
          <w:sz w:val="24"/>
          <w:szCs w:val="24"/>
          <w:u w:val="single"/>
        </w:rPr>
        <w:t>Approach for Objective 1 – Construct 12 facilities by September 30, 2023.</w:t>
      </w:r>
    </w:p>
    <w:p w14:paraId="012929B4" w14:textId="77777777" w:rsidR="00B6725B" w:rsidRDefault="00B6725B" w:rsidP="00B6725B">
      <w:pPr>
        <w:spacing w:after="0" w:line="240" w:lineRule="auto"/>
        <w:rPr>
          <w:rFonts w:ascii="Arial" w:eastAsia="Arial" w:hAnsi="Arial" w:cs="Arial"/>
          <w:sz w:val="24"/>
          <w:szCs w:val="24"/>
        </w:rPr>
      </w:pPr>
    </w:p>
    <w:p w14:paraId="596B505E" w14:textId="09B1B2E8" w:rsidR="00B6725B" w:rsidRPr="00B6725B" w:rsidRDefault="00B6725B" w:rsidP="00B6725B">
      <w:pPr>
        <w:spacing w:after="0" w:line="240" w:lineRule="auto"/>
        <w:rPr>
          <w:rFonts w:ascii="Arial" w:eastAsia="Arial" w:hAnsi="Arial" w:cs="Arial"/>
          <w:sz w:val="24"/>
          <w:szCs w:val="24"/>
        </w:rPr>
      </w:pPr>
      <w:r w:rsidRPr="00B6725B">
        <w:rPr>
          <w:rFonts w:ascii="Arial" w:eastAsia="Arial" w:hAnsi="Arial" w:cs="Arial"/>
          <w:sz w:val="24"/>
          <w:szCs w:val="24"/>
        </w:rPr>
        <w:t>During the grant period, 12 new sewage pump-out and sanitary waste dump stations will be installed. The selected funding recipients will be based on the location of the boating facility relative to sensitive waters, discharges of sewage, and the boating activity observed from annual inspections. Funding recipient locations are unknown at the time of this application.</w:t>
      </w:r>
    </w:p>
    <w:p w14:paraId="58AE9AFE" w14:textId="77777777" w:rsidR="00B6725B" w:rsidRDefault="00B6725B" w:rsidP="00B6725B">
      <w:pPr>
        <w:spacing w:after="0" w:line="240" w:lineRule="auto"/>
        <w:rPr>
          <w:rFonts w:ascii="Arial" w:eastAsia="Arial" w:hAnsi="Arial" w:cs="Arial"/>
          <w:sz w:val="24"/>
          <w:szCs w:val="24"/>
        </w:rPr>
      </w:pPr>
    </w:p>
    <w:p w14:paraId="04F705C3" w14:textId="5D56740A" w:rsidR="00B6725B" w:rsidRPr="00B6725B" w:rsidRDefault="00B6725B" w:rsidP="00B6725B">
      <w:pPr>
        <w:spacing w:after="0" w:line="240" w:lineRule="auto"/>
        <w:rPr>
          <w:rFonts w:ascii="Arial" w:eastAsia="Arial" w:hAnsi="Arial" w:cs="Arial"/>
          <w:sz w:val="24"/>
          <w:szCs w:val="24"/>
        </w:rPr>
      </w:pPr>
      <w:r w:rsidRPr="00B6725B">
        <w:rPr>
          <w:rFonts w:ascii="Arial" w:eastAsia="Arial" w:hAnsi="Arial" w:cs="Arial"/>
          <w:sz w:val="24"/>
          <w:szCs w:val="24"/>
        </w:rPr>
        <w:t>Marinas will apply to VDH for funding through CVA. Marina Program staff will evaluate each project based on its priority for funding and notify applicants of acceptance or denial. Marinas accepted into the program are then required to prepare a plan and working drawings for the pump-out station and/or sewage dump station they intend to install. If the sewage is collected and conveyed to a central sewage treatment system, a letter from the owner of the treatment system should accompany the plan confirming the agreement to accept the flow before the plan can be approved by VDH. If the sewage is received by an onsite disposal or treatment system, the complete plan must include either a permit to install the system or a letter from the local Health Department stating that the system can satisfactorily handle the additional flow.</w:t>
      </w:r>
    </w:p>
    <w:p w14:paraId="21C9FF5E" w14:textId="77777777" w:rsidR="00B6725B" w:rsidRDefault="00B6725B" w:rsidP="00B6725B">
      <w:pPr>
        <w:spacing w:after="0" w:line="240" w:lineRule="auto"/>
        <w:rPr>
          <w:rFonts w:ascii="Arial" w:eastAsia="Arial" w:hAnsi="Arial" w:cs="Arial"/>
          <w:sz w:val="24"/>
          <w:szCs w:val="24"/>
        </w:rPr>
      </w:pPr>
    </w:p>
    <w:p w14:paraId="13A4B4A0" w14:textId="3B43596A" w:rsidR="00B6725B" w:rsidRPr="00B6725B" w:rsidRDefault="00B6725B" w:rsidP="00B6725B">
      <w:pPr>
        <w:spacing w:after="0" w:line="240" w:lineRule="auto"/>
        <w:rPr>
          <w:rFonts w:ascii="Arial" w:eastAsia="Arial" w:hAnsi="Arial" w:cs="Arial"/>
          <w:sz w:val="24"/>
          <w:szCs w:val="24"/>
        </w:rPr>
      </w:pPr>
      <w:r w:rsidRPr="00B6725B">
        <w:rPr>
          <w:rFonts w:ascii="Arial" w:eastAsia="Arial" w:hAnsi="Arial" w:cs="Arial"/>
          <w:sz w:val="24"/>
          <w:szCs w:val="24"/>
        </w:rPr>
        <w:t xml:space="preserve">The marina owner will obtain all required state, federal and local permits, as appropriate, and submit these to the VDH. The Virginia State Historic Preservation Office (SHPO) will be consulted as part of the state permitting process should an installation project require a new permit or modification to an existing permit. Blanket programmatic approval of these types of projects funded through the state’s CVA Program has been given by the SHPO, as they are unlikely to affect historical, </w:t>
      </w:r>
      <w:proofErr w:type="gramStart"/>
      <w:r w:rsidRPr="00B6725B">
        <w:rPr>
          <w:rFonts w:ascii="Arial" w:eastAsia="Arial" w:hAnsi="Arial" w:cs="Arial"/>
          <w:sz w:val="24"/>
          <w:szCs w:val="24"/>
        </w:rPr>
        <w:t>cultural</w:t>
      </w:r>
      <w:proofErr w:type="gramEnd"/>
      <w:r w:rsidRPr="00B6725B">
        <w:rPr>
          <w:rFonts w:ascii="Arial" w:eastAsia="Arial" w:hAnsi="Arial" w:cs="Arial"/>
          <w:sz w:val="24"/>
          <w:szCs w:val="24"/>
        </w:rPr>
        <w:t xml:space="preserve"> or archaeological resources (see attached approval letter).</w:t>
      </w:r>
    </w:p>
    <w:p w14:paraId="2B06B465" w14:textId="77777777" w:rsidR="00B6725B" w:rsidRDefault="00B6725B" w:rsidP="00B6725B">
      <w:pPr>
        <w:spacing w:after="0" w:line="240" w:lineRule="auto"/>
        <w:rPr>
          <w:rFonts w:ascii="Arial" w:eastAsia="Arial" w:hAnsi="Arial" w:cs="Arial"/>
          <w:sz w:val="24"/>
          <w:szCs w:val="24"/>
        </w:rPr>
      </w:pPr>
    </w:p>
    <w:p w14:paraId="30B22D1A" w14:textId="1F45B65B" w:rsidR="00B6725B" w:rsidRPr="00B6725B" w:rsidRDefault="00B6725B" w:rsidP="00B6725B">
      <w:pPr>
        <w:spacing w:after="0" w:line="240" w:lineRule="auto"/>
        <w:rPr>
          <w:rFonts w:ascii="Arial" w:eastAsia="Arial" w:hAnsi="Arial" w:cs="Arial"/>
          <w:sz w:val="24"/>
          <w:szCs w:val="24"/>
        </w:rPr>
      </w:pPr>
      <w:r w:rsidRPr="00B6725B">
        <w:rPr>
          <w:rFonts w:ascii="Arial" w:eastAsia="Arial" w:hAnsi="Arial" w:cs="Arial"/>
          <w:sz w:val="24"/>
          <w:szCs w:val="24"/>
        </w:rPr>
        <w:t xml:space="preserve">The VDH will also evaluate a marina plan’s potential for impacts to public trust resources. Marina plans submitted to the VDH Marina Program for installation projects will be reviewed for potential impacts to listed, proposed, or candidate species and critical habitat through the Virginia Ecological Services (ES) Field Office’s online Project Review Process and the results of these reviews will be submitted to the Regional Office. Should any federally listed, candidate, or proposed species be encountered during construction or maintenance operations that was unanticipated, the marina shall immediately cease all activities and notify the VDH, who in turn will notify the Virginia </w:t>
      </w:r>
      <w:r w:rsidRPr="00B6725B">
        <w:rPr>
          <w:rFonts w:ascii="Arial" w:eastAsia="Arial" w:hAnsi="Arial" w:cs="Arial"/>
          <w:sz w:val="24"/>
          <w:szCs w:val="24"/>
        </w:rPr>
        <w:lastRenderedPageBreak/>
        <w:t>ES Field Office. See the attached “Intra-Service Section 7 Biological Evaluation Form” for additional information.</w:t>
      </w:r>
    </w:p>
    <w:p w14:paraId="1EFA7194" w14:textId="77777777" w:rsidR="00B6725B" w:rsidRDefault="00B6725B" w:rsidP="00B6725B">
      <w:pPr>
        <w:spacing w:after="0" w:line="240" w:lineRule="auto"/>
        <w:rPr>
          <w:rFonts w:ascii="Arial" w:eastAsia="Arial" w:hAnsi="Arial" w:cs="Arial"/>
          <w:sz w:val="24"/>
          <w:szCs w:val="24"/>
        </w:rPr>
      </w:pPr>
    </w:p>
    <w:p w14:paraId="3E790328" w14:textId="51AE18CE" w:rsidR="00B6725B" w:rsidRPr="00B6725B" w:rsidRDefault="00B6725B" w:rsidP="00B6725B">
      <w:pPr>
        <w:spacing w:after="0" w:line="240" w:lineRule="auto"/>
        <w:rPr>
          <w:rFonts w:ascii="Arial" w:eastAsia="Arial" w:hAnsi="Arial" w:cs="Arial"/>
          <w:sz w:val="24"/>
          <w:szCs w:val="24"/>
        </w:rPr>
      </w:pPr>
      <w:r w:rsidRPr="00B6725B">
        <w:rPr>
          <w:rFonts w:ascii="Arial" w:eastAsia="Arial" w:hAnsi="Arial" w:cs="Arial"/>
          <w:sz w:val="24"/>
          <w:szCs w:val="24"/>
        </w:rPr>
        <w:t xml:space="preserve">The VDH will review and approve, or request revisions to, these marina plans as appropriate. </w:t>
      </w:r>
    </w:p>
    <w:p w14:paraId="06965E58" w14:textId="77777777" w:rsidR="00B6725B" w:rsidRDefault="00B6725B" w:rsidP="00B6725B">
      <w:pPr>
        <w:spacing w:after="0" w:line="240" w:lineRule="auto"/>
        <w:rPr>
          <w:rFonts w:ascii="Arial" w:eastAsia="Arial" w:hAnsi="Arial" w:cs="Arial"/>
          <w:sz w:val="24"/>
          <w:szCs w:val="24"/>
        </w:rPr>
      </w:pPr>
    </w:p>
    <w:p w14:paraId="437ADEA9" w14:textId="37EFD39F" w:rsidR="00B6725B" w:rsidRPr="00B6725B" w:rsidRDefault="00B6725B" w:rsidP="00B6725B">
      <w:pPr>
        <w:spacing w:after="0" w:line="240" w:lineRule="auto"/>
        <w:rPr>
          <w:rFonts w:ascii="Arial" w:eastAsia="Arial" w:hAnsi="Arial" w:cs="Arial"/>
          <w:sz w:val="24"/>
          <w:szCs w:val="24"/>
        </w:rPr>
      </w:pPr>
      <w:r w:rsidRPr="00B6725B">
        <w:rPr>
          <w:rFonts w:ascii="Arial" w:eastAsia="Arial" w:hAnsi="Arial" w:cs="Arial"/>
          <w:sz w:val="24"/>
          <w:szCs w:val="24"/>
        </w:rPr>
        <w:t>Upon plan approval, the VDH will execute a sub-award to the marina. In accepting CVA funds, the marina will agree to comply with all applicable terms and conditions in accordance with the CVA program regulation, 50 CFR 85, and by signing the CVA Marina Agreement. The agreement will detail the cost share to be provided by the marina, user fees to be charged, use restrictions, hours of operation, operating instructions, informational signage to be provided, accessibility requirements, and notification requirements for proposed changes in use or ownership. The executed agreement will persist for five years and will be filed with the County or City clerk’s office to notify prospective buyers of the continued program compliance requirements. If the marina is sold during this time, the agreement will be incorporated into the sales contract until an agreement with the new owner can be executed. The CVA-funded equipment will be returned to the VDH if operation is not in compliance with the executed agreements.</w:t>
      </w:r>
    </w:p>
    <w:p w14:paraId="3C2A1D66" w14:textId="77777777" w:rsidR="00B6725B" w:rsidRDefault="00B6725B" w:rsidP="00B6725B">
      <w:pPr>
        <w:spacing w:after="0" w:line="240" w:lineRule="auto"/>
        <w:rPr>
          <w:rFonts w:ascii="Arial" w:eastAsia="Arial" w:hAnsi="Arial" w:cs="Arial"/>
          <w:sz w:val="24"/>
          <w:szCs w:val="24"/>
        </w:rPr>
      </w:pPr>
    </w:p>
    <w:p w14:paraId="5BBCDE06" w14:textId="4BCAA384" w:rsidR="00B6725B" w:rsidRPr="00B6725B" w:rsidRDefault="00B6725B" w:rsidP="00B6725B">
      <w:pPr>
        <w:spacing w:after="0" w:line="240" w:lineRule="auto"/>
        <w:rPr>
          <w:rFonts w:ascii="Arial" w:eastAsia="Arial" w:hAnsi="Arial" w:cs="Arial"/>
          <w:sz w:val="24"/>
          <w:szCs w:val="24"/>
        </w:rPr>
      </w:pPr>
      <w:r w:rsidRPr="00B6725B">
        <w:rPr>
          <w:rFonts w:ascii="Arial" w:eastAsia="Arial" w:hAnsi="Arial" w:cs="Arial"/>
          <w:sz w:val="24"/>
          <w:szCs w:val="24"/>
        </w:rPr>
        <w:t>Marinas will solicit bids for the awarded project and select a cost-effective</w:t>
      </w:r>
      <w:r>
        <w:rPr>
          <w:rFonts w:ascii="Arial" w:eastAsia="Arial" w:hAnsi="Arial" w:cs="Arial"/>
          <w:sz w:val="24"/>
          <w:szCs w:val="24"/>
        </w:rPr>
        <w:t xml:space="preserve"> </w:t>
      </w:r>
      <w:r w:rsidRPr="00B6725B">
        <w:rPr>
          <w:rFonts w:ascii="Arial" w:eastAsia="Arial" w:hAnsi="Arial" w:cs="Arial"/>
          <w:sz w:val="24"/>
          <w:szCs w:val="24"/>
        </w:rPr>
        <w:t>vendor/contractor who can carry out the work within the performance period of the sub-award. Following installation, VDH will inspect the facility to determine that the pump-out and/or dump station has been installed in accordance with the approved plan. Upon approval, the marina will submit an invoice to VDH and receive reimbursement of 75% of the total project cost. Pump-out signage will be provided by VDH to the marinas.</w:t>
      </w:r>
    </w:p>
    <w:p w14:paraId="490E5073" w14:textId="77777777" w:rsidR="00B6725B" w:rsidRDefault="00B6725B" w:rsidP="00B6725B">
      <w:pPr>
        <w:spacing w:after="0" w:line="240" w:lineRule="auto"/>
        <w:rPr>
          <w:rFonts w:ascii="Arial" w:eastAsia="Arial" w:hAnsi="Arial" w:cs="Arial"/>
          <w:i/>
          <w:sz w:val="24"/>
          <w:szCs w:val="24"/>
        </w:rPr>
      </w:pPr>
    </w:p>
    <w:p w14:paraId="6CDF9FF8" w14:textId="09745076" w:rsidR="00B6725B" w:rsidRPr="00B6725B" w:rsidRDefault="00B6725B" w:rsidP="00B6725B">
      <w:pPr>
        <w:spacing w:after="0" w:line="240" w:lineRule="auto"/>
        <w:rPr>
          <w:rFonts w:ascii="Arial" w:eastAsia="Arial" w:hAnsi="Arial" w:cs="Arial"/>
          <w:i/>
          <w:sz w:val="24"/>
          <w:szCs w:val="24"/>
          <w:u w:val="single"/>
        </w:rPr>
      </w:pPr>
      <w:r w:rsidRPr="00B6725B">
        <w:rPr>
          <w:rFonts w:ascii="Arial" w:eastAsia="Arial" w:hAnsi="Arial" w:cs="Arial"/>
          <w:i/>
          <w:sz w:val="24"/>
          <w:szCs w:val="24"/>
          <w:u w:val="single"/>
        </w:rPr>
        <w:t>Approach for Objective 2 – Operate and maintain 135 facilities by September 30, 2023.</w:t>
      </w:r>
    </w:p>
    <w:p w14:paraId="74DB7713" w14:textId="77777777" w:rsidR="00B6725B" w:rsidRDefault="00B6725B" w:rsidP="00B6725B">
      <w:pPr>
        <w:spacing w:after="0" w:line="240" w:lineRule="auto"/>
        <w:rPr>
          <w:rFonts w:ascii="Arial" w:eastAsia="Arial" w:hAnsi="Arial" w:cs="Arial"/>
          <w:sz w:val="24"/>
          <w:szCs w:val="24"/>
        </w:rPr>
      </w:pPr>
    </w:p>
    <w:p w14:paraId="5A08CF8C" w14:textId="4E3F7E42" w:rsidR="00B6725B" w:rsidRPr="00B6725B" w:rsidRDefault="00B6725B" w:rsidP="00B6725B">
      <w:pPr>
        <w:spacing w:after="0" w:line="240" w:lineRule="auto"/>
        <w:rPr>
          <w:rFonts w:ascii="Arial" w:eastAsia="Arial" w:hAnsi="Arial" w:cs="Arial"/>
          <w:sz w:val="24"/>
          <w:szCs w:val="24"/>
        </w:rPr>
      </w:pPr>
      <w:r w:rsidRPr="00B6725B">
        <w:rPr>
          <w:rFonts w:ascii="Arial" w:eastAsia="Arial" w:hAnsi="Arial" w:cs="Arial"/>
          <w:sz w:val="24"/>
          <w:szCs w:val="24"/>
        </w:rPr>
        <w:t>The VDH Marina Program implements a CVA Operations and Maintenance Program (O&amp;M). VDH Environmental Health Specialists conduct a regulatory inspection of each CVA-funded pump-out and sanitary waste dump station at least twice during the boating season. Staff ensures the receiving stations are functioning properly and that upgrades, repairs, or replacement occurs, when needed. Should annual maintenance costs to the actual equipment exceed $2,000; the facility will be encouraged to consider replacing the equipment.</w:t>
      </w:r>
    </w:p>
    <w:p w14:paraId="59AD078F" w14:textId="77777777" w:rsidR="00B6725B" w:rsidRDefault="00B6725B" w:rsidP="00B6725B">
      <w:pPr>
        <w:spacing w:after="0" w:line="240" w:lineRule="auto"/>
        <w:rPr>
          <w:rFonts w:ascii="Arial" w:eastAsia="Arial" w:hAnsi="Arial" w:cs="Arial"/>
          <w:sz w:val="24"/>
          <w:szCs w:val="24"/>
        </w:rPr>
      </w:pPr>
    </w:p>
    <w:p w14:paraId="1F0F21C7" w14:textId="22741096" w:rsidR="00B6725B" w:rsidRPr="00B6725B" w:rsidRDefault="00B6725B" w:rsidP="00B6725B">
      <w:pPr>
        <w:spacing w:after="0" w:line="240" w:lineRule="auto"/>
        <w:rPr>
          <w:rFonts w:ascii="Arial" w:eastAsia="Arial" w:hAnsi="Arial" w:cs="Arial"/>
          <w:sz w:val="24"/>
          <w:szCs w:val="24"/>
        </w:rPr>
      </w:pPr>
      <w:r w:rsidRPr="00B6725B">
        <w:rPr>
          <w:rFonts w:ascii="Arial" w:eastAsia="Arial" w:hAnsi="Arial" w:cs="Arial"/>
          <w:sz w:val="24"/>
          <w:szCs w:val="24"/>
        </w:rPr>
        <w:t>All marinas with existing pump-out facilities will be invited to participate in the O&amp;M program, including those facilities that were not originally funded through the CVA program. CVA Marina Agreements will be executed with these newly participating marinas.</w:t>
      </w:r>
    </w:p>
    <w:p w14:paraId="6B9A52AD" w14:textId="77777777" w:rsidR="00B6725B" w:rsidRDefault="00B6725B" w:rsidP="00B6725B">
      <w:pPr>
        <w:spacing w:after="0" w:line="240" w:lineRule="auto"/>
        <w:rPr>
          <w:rFonts w:ascii="Arial" w:eastAsia="Arial" w:hAnsi="Arial" w:cs="Arial"/>
          <w:sz w:val="24"/>
          <w:szCs w:val="24"/>
        </w:rPr>
      </w:pPr>
    </w:p>
    <w:p w14:paraId="228F82B2" w14:textId="36A824D8" w:rsidR="00B6725B" w:rsidRPr="00B6725B" w:rsidRDefault="00B6725B" w:rsidP="00B6725B">
      <w:pPr>
        <w:spacing w:after="0" w:line="240" w:lineRule="auto"/>
        <w:rPr>
          <w:rFonts w:ascii="Arial" w:eastAsia="Arial" w:hAnsi="Arial" w:cs="Arial"/>
          <w:sz w:val="24"/>
          <w:szCs w:val="24"/>
        </w:rPr>
      </w:pPr>
      <w:r w:rsidRPr="00B6725B">
        <w:rPr>
          <w:rFonts w:ascii="Arial" w:eastAsia="Arial" w:hAnsi="Arial" w:cs="Arial"/>
          <w:sz w:val="24"/>
          <w:szCs w:val="24"/>
        </w:rPr>
        <w:t>Eligible O&amp;M projects include:</w:t>
      </w:r>
    </w:p>
    <w:p w14:paraId="7695B15D" w14:textId="77777777" w:rsidR="00B6725B" w:rsidRPr="00B6725B" w:rsidRDefault="00B6725B" w:rsidP="00B6725B">
      <w:pPr>
        <w:numPr>
          <w:ilvl w:val="0"/>
          <w:numId w:val="9"/>
        </w:numPr>
        <w:spacing w:after="0" w:line="240" w:lineRule="auto"/>
        <w:rPr>
          <w:rFonts w:ascii="Arial" w:eastAsia="Arial" w:hAnsi="Arial" w:cs="Arial"/>
          <w:sz w:val="24"/>
          <w:szCs w:val="24"/>
        </w:rPr>
      </w:pPr>
      <w:r w:rsidRPr="00B6725B">
        <w:rPr>
          <w:rFonts w:ascii="Arial" w:eastAsia="Arial" w:hAnsi="Arial" w:cs="Arial"/>
          <w:sz w:val="24"/>
          <w:szCs w:val="24"/>
        </w:rPr>
        <w:t xml:space="preserve">Repairs to the pump out-and dump station (parts and labor) to be conducted by licensed or factory certified </w:t>
      </w:r>
      <w:proofErr w:type="gramStart"/>
      <w:r w:rsidRPr="00B6725B">
        <w:rPr>
          <w:rFonts w:ascii="Arial" w:eastAsia="Arial" w:hAnsi="Arial" w:cs="Arial"/>
          <w:sz w:val="24"/>
          <w:szCs w:val="24"/>
        </w:rPr>
        <w:t>technicians;</w:t>
      </w:r>
      <w:proofErr w:type="gramEnd"/>
    </w:p>
    <w:p w14:paraId="67C240A8" w14:textId="77777777" w:rsidR="00B6725B" w:rsidRPr="00B6725B" w:rsidRDefault="00B6725B" w:rsidP="00B6725B">
      <w:pPr>
        <w:numPr>
          <w:ilvl w:val="0"/>
          <w:numId w:val="9"/>
        </w:numPr>
        <w:spacing w:after="0" w:line="240" w:lineRule="auto"/>
        <w:rPr>
          <w:rFonts w:ascii="Arial" w:eastAsia="Arial" w:hAnsi="Arial" w:cs="Arial"/>
          <w:sz w:val="24"/>
          <w:szCs w:val="24"/>
        </w:rPr>
      </w:pPr>
      <w:r w:rsidRPr="00B6725B">
        <w:rPr>
          <w:rFonts w:ascii="Arial" w:eastAsia="Arial" w:hAnsi="Arial" w:cs="Arial"/>
          <w:sz w:val="24"/>
          <w:szCs w:val="24"/>
        </w:rPr>
        <w:t>Emptying the pump-out and dump station system holding tank as-</w:t>
      </w:r>
      <w:proofErr w:type="gramStart"/>
      <w:r w:rsidRPr="00B6725B">
        <w:rPr>
          <w:rFonts w:ascii="Arial" w:eastAsia="Arial" w:hAnsi="Arial" w:cs="Arial"/>
          <w:sz w:val="24"/>
          <w:szCs w:val="24"/>
        </w:rPr>
        <w:t>needed;</w:t>
      </w:r>
      <w:proofErr w:type="gramEnd"/>
    </w:p>
    <w:p w14:paraId="2237613F" w14:textId="77777777" w:rsidR="00B6725B" w:rsidRPr="00B6725B" w:rsidRDefault="00B6725B" w:rsidP="00B6725B">
      <w:pPr>
        <w:numPr>
          <w:ilvl w:val="0"/>
          <w:numId w:val="9"/>
        </w:numPr>
        <w:spacing w:after="0" w:line="240" w:lineRule="auto"/>
        <w:rPr>
          <w:rFonts w:ascii="Arial" w:eastAsia="Arial" w:hAnsi="Arial" w:cs="Arial"/>
          <w:sz w:val="24"/>
          <w:szCs w:val="24"/>
        </w:rPr>
      </w:pPr>
      <w:r w:rsidRPr="00B6725B">
        <w:rPr>
          <w:rFonts w:ascii="Arial" w:eastAsia="Arial" w:hAnsi="Arial" w:cs="Arial"/>
          <w:sz w:val="24"/>
          <w:szCs w:val="24"/>
        </w:rPr>
        <w:t xml:space="preserve">Closing the system in the </w:t>
      </w:r>
      <w:proofErr w:type="gramStart"/>
      <w:r w:rsidRPr="00B6725B">
        <w:rPr>
          <w:rFonts w:ascii="Arial" w:eastAsia="Arial" w:hAnsi="Arial" w:cs="Arial"/>
          <w:sz w:val="24"/>
          <w:szCs w:val="24"/>
        </w:rPr>
        <w:t>fall;</w:t>
      </w:r>
      <w:proofErr w:type="gramEnd"/>
    </w:p>
    <w:p w14:paraId="419A7D29" w14:textId="77777777" w:rsidR="00B6725B" w:rsidRPr="00B6725B" w:rsidRDefault="00B6725B" w:rsidP="00B6725B">
      <w:pPr>
        <w:numPr>
          <w:ilvl w:val="0"/>
          <w:numId w:val="9"/>
        </w:numPr>
        <w:spacing w:after="0" w:line="240" w:lineRule="auto"/>
        <w:rPr>
          <w:rFonts w:ascii="Arial" w:eastAsia="Arial" w:hAnsi="Arial" w:cs="Arial"/>
          <w:sz w:val="24"/>
          <w:szCs w:val="24"/>
        </w:rPr>
      </w:pPr>
      <w:r w:rsidRPr="00B6725B">
        <w:rPr>
          <w:rFonts w:ascii="Arial" w:eastAsia="Arial" w:hAnsi="Arial" w:cs="Arial"/>
          <w:sz w:val="24"/>
          <w:szCs w:val="24"/>
        </w:rPr>
        <w:t>Opening the system prior to the start of the boating season; and</w:t>
      </w:r>
    </w:p>
    <w:p w14:paraId="5EC06E7A" w14:textId="77777777" w:rsidR="00B6725B" w:rsidRPr="00B6725B" w:rsidRDefault="00B6725B" w:rsidP="00B6725B">
      <w:pPr>
        <w:numPr>
          <w:ilvl w:val="0"/>
          <w:numId w:val="9"/>
        </w:numPr>
        <w:spacing w:after="0" w:line="240" w:lineRule="auto"/>
        <w:rPr>
          <w:rFonts w:ascii="Arial" w:eastAsia="Arial" w:hAnsi="Arial" w:cs="Arial"/>
          <w:sz w:val="24"/>
          <w:szCs w:val="24"/>
        </w:rPr>
      </w:pPr>
      <w:r w:rsidRPr="00B6725B">
        <w:rPr>
          <w:rFonts w:ascii="Arial" w:eastAsia="Arial" w:hAnsi="Arial" w:cs="Arial"/>
          <w:sz w:val="24"/>
          <w:szCs w:val="24"/>
        </w:rPr>
        <w:lastRenderedPageBreak/>
        <w:t>Replacement of apparatuses such as hoses, nozzles, and fittings.</w:t>
      </w:r>
    </w:p>
    <w:p w14:paraId="6D64FE98" w14:textId="77777777" w:rsidR="00B6725B" w:rsidRDefault="00B6725B" w:rsidP="00B6725B">
      <w:pPr>
        <w:spacing w:after="0" w:line="240" w:lineRule="auto"/>
        <w:rPr>
          <w:rFonts w:ascii="Arial" w:eastAsia="Arial" w:hAnsi="Arial" w:cs="Arial"/>
          <w:sz w:val="24"/>
          <w:szCs w:val="24"/>
        </w:rPr>
      </w:pPr>
    </w:p>
    <w:p w14:paraId="175B1D55" w14:textId="5E07D436" w:rsidR="00B6725B" w:rsidRPr="00B6725B" w:rsidRDefault="00B6725B" w:rsidP="00B6725B">
      <w:pPr>
        <w:spacing w:after="0" w:line="240" w:lineRule="auto"/>
        <w:rPr>
          <w:rFonts w:ascii="Arial" w:eastAsia="Arial" w:hAnsi="Arial" w:cs="Arial"/>
          <w:sz w:val="24"/>
          <w:szCs w:val="24"/>
        </w:rPr>
      </w:pPr>
      <w:r w:rsidRPr="00B6725B">
        <w:rPr>
          <w:rFonts w:ascii="Arial" w:eastAsia="Arial" w:hAnsi="Arial" w:cs="Arial"/>
          <w:sz w:val="24"/>
          <w:szCs w:val="24"/>
        </w:rPr>
        <w:t>Participating facilities may not charge more than $5.00 per pump-out, unless specifically justified by the marina and approved by the USFWS, and income generated from the collection of fees must be used by the marina to defray operation and maintenance costs. Marinas will submit invoices to VDH, with a statement of repairs or services completed, to receive 75% reimbursement. Pump-out signage, if not already present, will be provided by VDH to the marinas.</w:t>
      </w:r>
    </w:p>
    <w:p w14:paraId="4B62D890" w14:textId="77777777" w:rsidR="00B6725B" w:rsidRDefault="00B6725B" w:rsidP="00B6725B">
      <w:pPr>
        <w:spacing w:after="0" w:line="240" w:lineRule="auto"/>
        <w:rPr>
          <w:rFonts w:ascii="Arial" w:eastAsia="Arial" w:hAnsi="Arial" w:cs="Arial"/>
          <w:i/>
          <w:sz w:val="24"/>
          <w:szCs w:val="24"/>
        </w:rPr>
      </w:pPr>
    </w:p>
    <w:p w14:paraId="3AE05761" w14:textId="63C571E5" w:rsidR="00B6725B" w:rsidRPr="00B6725B" w:rsidRDefault="00B6725B" w:rsidP="00B6725B">
      <w:pPr>
        <w:spacing w:after="0" w:line="240" w:lineRule="auto"/>
        <w:rPr>
          <w:rFonts w:ascii="Arial" w:eastAsia="Arial" w:hAnsi="Arial" w:cs="Arial"/>
          <w:i/>
          <w:sz w:val="24"/>
          <w:szCs w:val="24"/>
          <w:u w:val="single"/>
        </w:rPr>
      </w:pPr>
      <w:r w:rsidRPr="00B6725B">
        <w:rPr>
          <w:rFonts w:ascii="Arial" w:eastAsia="Arial" w:hAnsi="Arial" w:cs="Arial"/>
          <w:i/>
          <w:sz w:val="24"/>
          <w:szCs w:val="24"/>
          <w:u w:val="single"/>
        </w:rPr>
        <w:t>Approach for Objective 3 – Administer 1 project under a grant that includes coordination and administration by September 30, 2023.</w:t>
      </w:r>
    </w:p>
    <w:p w14:paraId="643BA081" w14:textId="77777777" w:rsidR="00B6725B" w:rsidRDefault="00B6725B" w:rsidP="00B6725B">
      <w:pPr>
        <w:spacing w:after="0" w:line="240" w:lineRule="auto"/>
        <w:rPr>
          <w:rFonts w:ascii="Arial" w:eastAsia="Arial" w:hAnsi="Arial" w:cs="Arial"/>
          <w:sz w:val="24"/>
          <w:szCs w:val="24"/>
        </w:rPr>
      </w:pPr>
    </w:p>
    <w:p w14:paraId="4B84E8CC" w14:textId="2A1AE122" w:rsidR="00B6725B" w:rsidRPr="00B6725B" w:rsidRDefault="00B6725B" w:rsidP="00B6725B">
      <w:pPr>
        <w:spacing w:after="0" w:line="240" w:lineRule="auto"/>
        <w:rPr>
          <w:rFonts w:ascii="Arial" w:eastAsia="Arial" w:hAnsi="Arial" w:cs="Arial"/>
          <w:sz w:val="24"/>
          <w:szCs w:val="24"/>
        </w:rPr>
      </w:pPr>
      <w:r w:rsidRPr="00B6725B">
        <w:rPr>
          <w:rFonts w:ascii="Arial" w:eastAsia="Arial" w:hAnsi="Arial" w:cs="Arial"/>
          <w:sz w:val="24"/>
          <w:szCs w:val="24"/>
        </w:rPr>
        <w:t>The CVA Program Coordinator will oversee all aspects of the VDH Marina Program and CVA grant award. This position will:</w:t>
      </w:r>
    </w:p>
    <w:p w14:paraId="44E3BBAB" w14:textId="77777777" w:rsidR="00B6725B" w:rsidRPr="00B6725B" w:rsidRDefault="00B6725B" w:rsidP="00B6725B">
      <w:pPr>
        <w:numPr>
          <w:ilvl w:val="0"/>
          <w:numId w:val="8"/>
        </w:numPr>
        <w:spacing w:after="0" w:line="240" w:lineRule="auto"/>
        <w:rPr>
          <w:rFonts w:ascii="Arial" w:eastAsia="Arial" w:hAnsi="Arial" w:cs="Arial"/>
          <w:sz w:val="24"/>
          <w:szCs w:val="24"/>
        </w:rPr>
      </w:pPr>
      <w:r w:rsidRPr="00B6725B">
        <w:rPr>
          <w:rFonts w:ascii="Arial" w:eastAsia="Arial" w:hAnsi="Arial" w:cs="Arial"/>
          <w:sz w:val="24"/>
          <w:szCs w:val="24"/>
        </w:rPr>
        <w:t xml:space="preserve">communicate with and assist potential marina partners in applying for program construction and O&amp;M </w:t>
      </w:r>
      <w:proofErr w:type="gramStart"/>
      <w:r w:rsidRPr="00B6725B">
        <w:rPr>
          <w:rFonts w:ascii="Arial" w:eastAsia="Arial" w:hAnsi="Arial" w:cs="Arial"/>
          <w:sz w:val="24"/>
          <w:szCs w:val="24"/>
        </w:rPr>
        <w:t>funds;</w:t>
      </w:r>
      <w:proofErr w:type="gramEnd"/>
      <w:r w:rsidRPr="00B6725B">
        <w:rPr>
          <w:rFonts w:ascii="Arial" w:eastAsia="Arial" w:hAnsi="Arial" w:cs="Arial"/>
          <w:sz w:val="24"/>
          <w:szCs w:val="24"/>
        </w:rPr>
        <w:t xml:space="preserve"> </w:t>
      </w:r>
    </w:p>
    <w:p w14:paraId="6FA355A0" w14:textId="77777777" w:rsidR="00B6725B" w:rsidRPr="00B6725B" w:rsidRDefault="00B6725B" w:rsidP="00B6725B">
      <w:pPr>
        <w:numPr>
          <w:ilvl w:val="0"/>
          <w:numId w:val="8"/>
        </w:numPr>
        <w:spacing w:after="0" w:line="240" w:lineRule="auto"/>
        <w:rPr>
          <w:rFonts w:ascii="Arial" w:eastAsia="Arial" w:hAnsi="Arial" w:cs="Arial"/>
          <w:sz w:val="24"/>
          <w:szCs w:val="24"/>
        </w:rPr>
      </w:pPr>
      <w:r w:rsidRPr="00B6725B">
        <w:rPr>
          <w:rFonts w:ascii="Arial" w:eastAsia="Arial" w:hAnsi="Arial" w:cs="Arial"/>
          <w:sz w:val="24"/>
          <w:szCs w:val="24"/>
        </w:rPr>
        <w:t xml:space="preserve">review marina plans and projects for environmental </w:t>
      </w:r>
      <w:proofErr w:type="gramStart"/>
      <w:r w:rsidRPr="00B6725B">
        <w:rPr>
          <w:rFonts w:ascii="Arial" w:eastAsia="Arial" w:hAnsi="Arial" w:cs="Arial"/>
          <w:sz w:val="24"/>
          <w:szCs w:val="24"/>
        </w:rPr>
        <w:t>compliance;</w:t>
      </w:r>
      <w:proofErr w:type="gramEnd"/>
      <w:r w:rsidRPr="00B6725B">
        <w:rPr>
          <w:rFonts w:ascii="Arial" w:eastAsia="Arial" w:hAnsi="Arial" w:cs="Arial"/>
          <w:sz w:val="24"/>
          <w:szCs w:val="24"/>
        </w:rPr>
        <w:t xml:space="preserve"> </w:t>
      </w:r>
    </w:p>
    <w:p w14:paraId="6818D867" w14:textId="77777777" w:rsidR="00B6725B" w:rsidRPr="00B6725B" w:rsidRDefault="00B6725B" w:rsidP="00B6725B">
      <w:pPr>
        <w:numPr>
          <w:ilvl w:val="0"/>
          <w:numId w:val="8"/>
        </w:numPr>
        <w:spacing w:after="0" w:line="240" w:lineRule="auto"/>
        <w:rPr>
          <w:rFonts w:ascii="Arial" w:eastAsia="Arial" w:hAnsi="Arial" w:cs="Arial"/>
          <w:sz w:val="24"/>
          <w:szCs w:val="24"/>
        </w:rPr>
      </w:pPr>
      <w:r w:rsidRPr="00B6725B">
        <w:rPr>
          <w:rFonts w:ascii="Arial" w:eastAsia="Arial" w:hAnsi="Arial" w:cs="Arial"/>
          <w:sz w:val="24"/>
          <w:szCs w:val="24"/>
        </w:rPr>
        <w:t xml:space="preserve">execute marina agreements, sub-awards, and/or contracts with </w:t>
      </w:r>
      <w:proofErr w:type="gramStart"/>
      <w:r w:rsidRPr="00B6725B">
        <w:rPr>
          <w:rFonts w:ascii="Arial" w:eastAsia="Arial" w:hAnsi="Arial" w:cs="Arial"/>
          <w:sz w:val="24"/>
          <w:szCs w:val="24"/>
        </w:rPr>
        <w:t>partners;</w:t>
      </w:r>
      <w:proofErr w:type="gramEnd"/>
    </w:p>
    <w:p w14:paraId="1C32DC3C" w14:textId="77777777" w:rsidR="00B6725B" w:rsidRPr="00B6725B" w:rsidRDefault="00B6725B" w:rsidP="00B6725B">
      <w:pPr>
        <w:numPr>
          <w:ilvl w:val="0"/>
          <w:numId w:val="8"/>
        </w:numPr>
        <w:spacing w:after="0" w:line="240" w:lineRule="auto"/>
        <w:rPr>
          <w:rFonts w:ascii="Arial" w:eastAsia="Arial" w:hAnsi="Arial" w:cs="Arial"/>
          <w:sz w:val="24"/>
          <w:szCs w:val="24"/>
        </w:rPr>
      </w:pPr>
      <w:r w:rsidRPr="00B6725B">
        <w:rPr>
          <w:rFonts w:ascii="Arial" w:eastAsia="Arial" w:hAnsi="Arial" w:cs="Arial"/>
          <w:sz w:val="24"/>
          <w:szCs w:val="24"/>
        </w:rPr>
        <w:t xml:space="preserve">monitor progress of funded projects and </w:t>
      </w:r>
      <w:proofErr w:type="gramStart"/>
      <w:r w:rsidRPr="00B6725B">
        <w:rPr>
          <w:rFonts w:ascii="Arial" w:eastAsia="Arial" w:hAnsi="Arial" w:cs="Arial"/>
          <w:sz w:val="24"/>
          <w:szCs w:val="24"/>
        </w:rPr>
        <w:t>accomplishments;</w:t>
      </w:r>
      <w:proofErr w:type="gramEnd"/>
    </w:p>
    <w:p w14:paraId="6637A417" w14:textId="77777777" w:rsidR="00B6725B" w:rsidRPr="00B6725B" w:rsidRDefault="00B6725B" w:rsidP="00B6725B">
      <w:pPr>
        <w:numPr>
          <w:ilvl w:val="0"/>
          <w:numId w:val="8"/>
        </w:numPr>
        <w:spacing w:after="0" w:line="240" w:lineRule="auto"/>
        <w:rPr>
          <w:rFonts w:ascii="Arial" w:eastAsia="Arial" w:hAnsi="Arial" w:cs="Arial"/>
          <w:sz w:val="24"/>
          <w:szCs w:val="24"/>
        </w:rPr>
      </w:pPr>
      <w:r w:rsidRPr="00B6725B">
        <w:rPr>
          <w:rFonts w:ascii="Arial" w:eastAsia="Arial" w:hAnsi="Arial" w:cs="Arial"/>
          <w:sz w:val="24"/>
          <w:szCs w:val="24"/>
        </w:rPr>
        <w:t xml:space="preserve">provide training and technical assistance to marina </w:t>
      </w:r>
      <w:proofErr w:type="gramStart"/>
      <w:r w:rsidRPr="00B6725B">
        <w:rPr>
          <w:rFonts w:ascii="Arial" w:eastAsia="Arial" w:hAnsi="Arial" w:cs="Arial"/>
          <w:sz w:val="24"/>
          <w:szCs w:val="24"/>
        </w:rPr>
        <w:t>partners;</w:t>
      </w:r>
      <w:proofErr w:type="gramEnd"/>
    </w:p>
    <w:p w14:paraId="7F9EEC54" w14:textId="77777777" w:rsidR="00B6725B" w:rsidRPr="00B6725B" w:rsidRDefault="00B6725B" w:rsidP="00B6725B">
      <w:pPr>
        <w:numPr>
          <w:ilvl w:val="0"/>
          <w:numId w:val="8"/>
        </w:numPr>
        <w:spacing w:after="0" w:line="240" w:lineRule="auto"/>
        <w:rPr>
          <w:rFonts w:ascii="Arial" w:eastAsia="Arial" w:hAnsi="Arial" w:cs="Arial"/>
          <w:sz w:val="24"/>
          <w:szCs w:val="24"/>
        </w:rPr>
      </w:pPr>
      <w:r w:rsidRPr="00B6725B">
        <w:rPr>
          <w:rFonts w:ascii="Arial" w:eastAsia="Arial" w:hAnsi="Arial" w:cs="Arial"/>
          <w:sz w:val="24"/>
          <w:szCs w:val="24"/>
        </w:rPr>
        <w:t>provide direction and support to marina inspectors and technical staffs that assist in the program’s activities; and</w:t>
      </w:r>
    </w:p>
    <w:p w14:paraId="0EDD5AE3" w14:textId="77777777" w:rsidR="00B6725B" w:rsidRPr="00B6725B" w:rsidRDefault="00B6725B" w:rsidP="00B6725B">
      <w:pPr>
        <w:numPr>
          <w:ilvl w:val="0"/>
          <w:numId w:val="8"/>
        </w:numPr>
        <w:spacing w:after="0" w:line="240" w:lineRule="auto"/>
        <w:rPr>
          <w:rFonts w:ascii="Arial" w:eastAsia="Arial" w:hAnsi="Arial" w:cs="Arial"/>
          <w:sz w:val="24"/>
          <w:szCs w:val="24"/>
        </w:rPr>
      </w:pPr>
      <w:r w:rsidRPr="00B6725B">
        <w:rPr>
          <w:rFonts w:ascii="Arial" w:eastAsia="Arial" w:hAnsi="Arial" w:cs="Arial"/>
          <w:sz w:val="24"/>
          <w:szCs w:val="24"/>
        </w:rPr>
        <w:t>ensure all administrative and compliance requirements are satisfied in accordance with the terms and conditions of the Federal award.</w:t>
      </w:r>
    </w:p>
    <w:p w14:paraId="5429C139" w14:textId="77777777" w:rsidR="007F6FD1" w:rsidRPr="008849E0" w:rsidRDefault="007F6FD1" w:rsidP="002124C8">
      <w:pPr>
        <w:spacing w:after="0" w:line="240" w:lineRule="auto"/>
        <w:rPr>
          <w:rFonts w:ascii="Arial" w:hAnsi="Arial" w:cs="Arial"/>
          <w:sz w:val="24"/>
          <w:szCs w:val="24"/>
        </w:rPr>
      </w:pPr>
    </w:p>
    <w:p w14:paraId="10AC626E" w14:textId="77777777" w:rsidR="001E1A95" w:rsidRPr="008849E0" w:rsidRDefault="001E1A95" w:rsidP="001E1A95">
      <w:pPr>
        <w:spacing w:after="0" w:line="240" w:lineRule="auto"/>
        <w:rPr>
          <w:rFonts w:ascii="Arial" w:hAnsi="Arial" w:cs="Arial"/>
          <w:sz w:val="24"/>
          <w:szCs w:val="24"/>
        </w:rPr>
      </w:pPr>
      <w:r w:rsidRPr="008849E0">
        <w:rPr>
          <w:rFonts w:ascii="Arial" w:eastAsia="Arial" w:hAnsi="Arial" w:cs="Arial"/>
          <w:b/>
          <w:sz w:val="24"/>
          <w:szCs w:val="24"/>
          <w:highlight w:val="white"/>
        </w:rPr>
        <w:t>Results and Benefits Expected</w:t>
      </w:r>
    </w:p>
    <w:p w14:paraId="3EA5D43D" w14:textId="07A73904" w:rsidR="00F413F1" w:rsidRDefault="00B6725B" w:rsidP="002124C8">
      <w:pPr>
        <w:spacing w:after="0" w:line="240" w:lineRule="auto"/>
        <w:rPr>
          <w:rFonts w:ascii="Arial" w:eastAsia="Arial" w:hAnsi="Arial" w:cs="Arial"/>
          <w:sz w:val="24"/>
          <w:szCs w:val="24"/>
        </w:rPr>
      </w:pPr>
      <w:r w:rsidRPr="00B6725B">
        <w:rPr>
          <w:rFonts w:ascii="Arial" w:eastAsia="Arial" w:hAnsi="Arial" w:cs="Arial"/>
          <w:sz w:val="24"/>
          <w:szCs w:val="24"/>
        </w:rPr>
        <w:t>The VDH Marina Program aims to ensure that all boating facilities in Virginia have convenient and proper receiving facilities for sanitary waste. The program’s goal is to increase participation through outreach, so that every recreational boat with a type III Marine Sanitation Device or a portable toilet can easily and properly dispose of wastewater. The long-term outcome is to install new pump-out facilities at least 112 marinas, install new waste dump stations at another 200 facilities, and provide operational and maintenance funding to all marinas in the state with pump-out systems, even if not originally funded through CVA (an additional 53 marinas).</w:t>
      </w:r>
    </w:p>
    <w:p w14:paraId="354304C7" w14:textId="77777777" w:rsidR="00B6725B" w:rsidRPr="008849E0" w:rsidRDefault="00B6725B" w:rsidP="002124C8">
      <w:pPr>
        <w:spacing w:after="0" w:line="240" w:lineRule="auto"/>
        <w:rPr>
          <w:rFonts w:ascii="Arial" w:eastAsia="Arial" w:hAnsi="Arial" w:cs="Arial"/>
          <w:b/>
          <w:sz w:val="24"/>
          <w:szCs w:val="24"/>
        </w:rPr>
      </w:pPr>
    </w:p>
    <w:p w14:paraId="1DD7E27A"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Budget Narrative</w:t>
      </w:r>
    </w:p>
    <w:p w14:paraId="7F0DF5F4" w14:textId="7E9336C9" w:rsidR="000145EB" w:rsidRDefault="000145EB" w:rsidP="00B6725B">
      <w:pPr>
        <w:spacing w:after="0" w:line="240" w:lineRule="auto"/>
        <w:rPr>
          <w:rFonts w:ascii="Arial" w:eastAsia="Arial" w:hAnsi="Arial" w:cs="Arial"/>
          <w:b/>
          <w:sz w:val="24"/>
          <w:szCs w:val="24"/>
        </w:rPr>
      </w:pPr>
      <w:r w:rsidRPr="009B24E6">
        <w:rPr>
          <w:rFonts w:ascii="Arial" w:eastAsia="Times New Roman" w:hAnsi="Arial" w:cs="Arial"/>
          <w:color w:val="auto"/>
          <w:sz w:val="24"/>
          <w:szCs w:val="24"/>
        </w:rPr>
        <w:t xml:space="preserve">Funding for this </w:t>
      </w:r>
      <w:r>
        <w:rPr>
          <w:rFonts w:ascii="Arial" w:eastAsia="Times New Roman" w:hAnsi="Arial" w:cs="Arial"/>
          <w:color w:val="auto"/>
          <w:sz w:val="24"/>
          <w:szCs w:val="24"/>
        </w:rPr>
        <w:t>grant</w:t>
      </w:r>
      <w:r w:rsidRPr="009B24E6">
        <w:rPr>
          <w:rFonts w:ascii="Arial" w:eastAsia="Times New Roman" w:hAnsi="Arial" w:cs="Arial"/>
          <w:color w:val="auto"/>
          <w:sz w:val="24"/>
          <w:szCs w:val="24"/>
        </w:rPr>
        <w:t xml:space="preserve"> shall be provided by the </w:t>
      </w:r>
      <w:r>
        <w:rPr>
          <w:rFonts w:ascii="Arial" w:eastAsia="Arial" w:hAnsi="Arial" w:cs="Arial"/>
          <w:b/>
          <w:sz w:val="24"/>
          <w:szCs w:val="24"/>
        </w:rPr>
        <w:t>Clean Vessel Act (CVA) Program (9310).</w:t>
      </w:r>
    </w:p>
    <w:p w14:paraId="329E5AA1" w14:textId="77777777" w:rsidR="000145EB" w:rsidRDefault="000145EB" w:rsidP="00B6725B">
      <w:pPr>
        <w:spacing w:after="0" w:line="240" w:lineRule="auto"/>
        <w:rPr>
          <w:rFonts w:ascii="Arial" w:eastAsia="Arial" w:hAnsi="Arial" w:cs="Arial"/>
          <w:b/>
          <w:sz w:val="24"/>
          <w:szCs w:val="24"/>
        </w:rPr>
      </w:pPr>
    </w:p>
    <w:p w14:paraId="06CEC56F" w14:textId="7507B92D" w:rsidR="00B6725B" w:rsidRPr="00B6725B" w:rsidRDefault="00B6725B" w:rsidP="00B6725B">
      <w:pPr>
        <w:spacing w:after="0" w:line="240" w:lineRule="auto"/>
        <w:rPr>
          <w:rFonts w:ascii="Arial" w:eastAsia="Arial" w:hAnsi="Arial" w:cs="Arial"/>
          <w:sz w:val="24"/>
          <w:szCs w:val="24"/>
        </w:rPr>
      </w:pPr>
      <w:r w:rsidRPr="000145EB">
        <w:rPr>
          <w:rFonts w:ascii="Arial" w:eastAsia="Arial" w:hAnsi="Arial" w:cs="Arial"/>
          <w:sz w:val="24"/>
          <w:szCs w:val="24"/>
          <w:u w:val="single"/>
        </w:rPr>
        <w:t>Federal Share</w:t>
      </w:r>
      <w:r w:rsidR="000145EB">
        <w:rPr>
          <w:rFonts w:ascii="Arial" w:eastAsia="Arial" w:hAnsi="Arial" w:cs="Arial"/>
          <w:sz w:val="24"/>
          <w:szCs w:val="24"/>
        </w:rPr>
        <w:t xml:space="preserve">: </w:t>
      </w:r>
      <w:r w:rsidRPr="000145EB">
        <w:rPr>
          <w:rFonts w:ascii="Arial" w:eastAsia="Arial" w:hAnsi="Arial" w:cs="Arial"/>
          <w:b/>
          <w:bCs/>
          <w:sz w:val="24"/>
          <w:szCs w:val="24"/>
        </w:rPr>
        <w:t>$545,730</w:t>
      </w:r>
    </w:p>
    <w:p w14:paraId="4578E59A" w14:textId="0CA5283B" w:rsidR="00B6725B" w:rsidRPr="000145EB" w:rsidRDefault="00B6725B" w:rsidP="00B6725B">
      <w:pPr>
        <w:spacing w:after="0" w:line="240" w:lineRule="auto"/>
        <w:rPr>
          <w:rFonts w:ascii="Arial" w:eastAsia="Arial" w:hAnsi="Arial" w:cs="Arial"/>
          <w:b/>
          <w:bCs/>
          <w:sz w:val="24"/>
          <w:szCs w:val="24"/>
        </w:rPr>
      </w:pPr>
      <w:r w:rsidRPr="000145EB">
        <w:rPr>
          <w:rFonts w:ascii="Arial" w:eastAsia="Arial" w:hAnsi="Arial" w:cs="Arial"/>
          <w:sz w:val="24"/>
          <w:szCs w:val="24"/>
          <w:u w:val="single"/>
        </w:rPr>
        <w:t>Non-Federal Share (State)</w:t>
      </w:r>
      <w:r w:rsidR="000145EB">
        <w:rPr>
          <w:rFonts w:ascii="Arial" w:eastAsia="Arial" w:hAnsi="Arial" w:cs="Arial"/>
          <w:sz w:val="24"/>
          <w:szCs w:val="24"/>
          <w:u w:val="single"/>
        </w:rPr>
        <w:t>:</w:t>
      </w:r>
      <w:r w:rsidR="000145EB">
        <w:rPr>
          <w:rFonts w:ascii="Arial" w:eastAsia="Arial" w:hAnsi="Arial" w:cs="Arial"/>
          <w:sz w:val="24"/>
          <w:szCs w:val="24"/>
        </w:rPr>
        <w:t xml:space="preserve"> </w:t>
      </w:r>
      <w:r w:rsidRPr="000145EB">
        <w:rPr>
          <w:rFonts w:ascii="Arial" w:eastAsia="Arial" w:hAnsi="Arial" w:cs="Arial"/>
          <w:b/>
          <w:bCs/>
          <w:sz w:val="24"/>
          <w:szCs w:val="24"/>
        </w:rPr>
        <w:t>$56,910</w:t>
      </w:r>
    </w:p>
    <w:p w14:paraId="4A0D1A37" w14:textId="46B61BFE" w:rsidR="00B6725B" w:rsidRPr="000145EB" w:rsidRDefault="00B6725B" w:rsidP="00B6725B">
      <w:pPr>
        <w:spacing w:after="0" w:line="240" w:lineRule="auto"/>
        <w:rPr>
          <w:rFonts w:ascii="Arial" w:eastAsia="Arial" w:hAnsi="Arial" w:cs="Arial"/>
          <w:b/>
          <w:bCs/>
          <w:sz w:val="24"/>
          <w:szCs w:val="24"/>
        </w:rPr>
      </w:pPr>
      <w:r w:rsidRPr="00B6725B">
        <w:rPr>
          <w:rFonts w:ascii="Arial" w:eastAsia="Arial" w:hAnsi="Arial" w:cs="Arial"/>
          <w:sz w:val="24"/>
          <w:szCs w:val="24"/>
          <w:u w:val="single"/>
        </w:rPr>
        <w:t>Non-Federal Share (Other)</w:t>
      </w:r>
      <w:r w:rsidR="000145EB">
        <w:rPr>
          <w:rFonts w:ascii="Arial" w:eastAsia="Arial" w:hAnsi="Arial" w:cs="Arial"/>
          <w:sz w:val="24"/>
          <w:szCs w:val="24"/>
          <w:u w:val="single"/>
        </w:rPr>
        <w:t>:</w:t>
      </w:r>
      <w:r w:rsidR="000145EB">
        <w:rPr>
          <w:rFonts w:ascii="Arial" w:eastAsia="Arial" w:hAnsi="Arial" w:cs="Arial"/>
          <w:sz w:val="24"/>
          <w:szCs w:val="24"/>
        </w:rPr>
        <w:t xml:space="preserve"> </w:t>
      </w:r>
      <w:r w:rsidRPr="000145EB">
        <w:rPr>
          <w:rFonts w:ascii="Arial" w:eastAsia="Arial" w:hAnsi="Arial" w:cs="Arial"/>
          <w:b/>
          <w:bCs/>
          <w:sz w:val="24"/>
          <w:szCs w:val="24"/>
        </w:rPr>
        <w:t>$125,000</w:t>
      </w:r>
    </w:p>
    <w:p w14:paraId="73B37E94" w14:textId="52C68649" w:rsidR="00B6725B" w:rsidRPr="000145EB" w:rsidRDefault="00B6725B" w:rsidP="00B6725B">
      <w:pPr>
        <w:spacing w:after="0" w:line="240" w:lineRule="auto"/>
        <w:rPr>
          <w:rFonts w:ascii="Arial" w:eastAsia="Arial" w:hAnsi="Arial" w:cs="Arial"/>
          <w:b/>
          <w:bCs/>
          <w:sz w:val="24"/>
          <w:szCs w:val="24"/>
        </w:rPr>
      </w:pPr>
      <w:r w:rsidRPr="000145EB">
        <w:rPr>
          <w:rFonts w:ascii="Arial" w:eastAsia="Arial" w:hAnsi="Arial" w:cs="Arial"/>
          <w:b/>
          <w:bCs/>
          <w:sz w:val="24"/>
          <w:szCs w:val="24"/>
        </w:rPr>
        <w:t xml:space="preserve">Total </w:t>
      </w:r>
      <w:r w:rsidR="000145EB">
        <w:rPr>
          <w:rFonts w:ascii="Arial" w:eastAsia="Arial" w:hAnsi="Arial" w:cs="Arial"/>
          <w:b/>
          <w:bCs/>
          <w:sz w:val="24"/>
          <w:szCs w:val="24"/>
        </w:rPr>
        <w:t>c</w:t>
      </w:r>
      <w:r w:rsidRPr="000145EB">
        <w:rPr>
          <w:rFonts w:ascii="Arial" w:eastAsia="Arial" w:hAnsi="Arial" w:cs="Arial"/>
          <w:b/>
          <w:bCs/>
          <w:sz w:val="24"/>
          <w:szCs w:val="24"/>
        </w:rPr>
        <w:t>ost</w:t>
      </w:r>
      <w:r w:rsidR="000145EB">
        <w:rPr>
          <w:rFonts w:ascii="Arial" w:eastAsia="Arial" w:hAnsi="Arial" w:cs="Arial"/>
          <w:b/>
          <w:bCs/>
          <w:sz w:val="24"/>
          <w:szCs w:val="24"/>
        </w:rPr>
        <w:t xml:space="preserve">: </w:t>
      </w:r>
      <w:r w:rsidRPr="000145EB">
        <w:rPr>
          <w:rFonts w:ascii="Arial" w:eastAsia="Arial" w:hAnsi="Arial" w:cs="Arial"/>
          <w:b/>
          <w:bCs/>
          <w:sz w:val="24"/>
          <w:szCs w:val="24"/>
        </w:rPr>
        <w:t>$727,640</w:t>
      </w:r>
    </w:p>
    <w:p w14:paraId="59896624" w14:textId="77777777" w:rsidR="00B6725B" w:rsidRDefault="00B6725B" w:rsidP="00B6725B">
      <w:pPr>
        <w:spacing w:after="0" w:line="240" w:lineRule="auto"/>
        <w:rPr>
          <w:rFonts w:ascii="Arial" w:eastAsia="Arial" w:hAnsi="Arial" w:cs="Arial"/>
          <w:sz w:val="24"/>
          <w:szCs w:val="24"/>
        </w:rPr>
      </w:pPr>
    </w:p>
    <w:p w14:paraId="480BE25C" w14:textId="5B92E886" w:rsidR="00B6725B" w:rsidRPr="00D03999" w:rsidRDefault="00D03999" w:rsidP="00B6725B">
      <w:pPr>
        <w:spacing w:after="0" w:line="240" w:lineRule="auto"/>
        <w:rPr>
          <w:rFonts w:ascii="Arial" w:eastAsia="Arial" w:hAnsi="Arial" w:cs="Arial"/>
          <w:i/>
          <w:iCs/>
          <w:sz w:val="24"/>
          <w:szCs w:val="24"/>
        </w:rPr>
      </w:pPr>
      <w:r>
        <w:rPr>
          <w:rFonts w:ascii="Arial" w:eastAsia="Arial" w:hAnsi="Arial" w:cs="Arial"/>
          <w:i/>
          <w:iCs/>
          <w:sz w:val="24"/>
          <w:szCs w:val="24"/>
        </w:rPr>
        <w:t>[</w:t>
      </w:r>
      <w:r w:rsidR="00B6725B" w:rsidRPr="00D03999">
        <w:rPr>
          <w:rFonts w:ascii="Arial" w:eastAsia="Arial" w:hAnsi="Arial" w:cs="Arial"/>
          <w:i/>
          <w:iCs/>
          <w:sz w:val="24"/>
          <w:szCs w:val="24"/>
        </w:rPr>
        <w:t>NOTE: You may also use the SF 424C or SF 424A Budget Information forms to submit budget information.</w:t>
      </w:r>
      <w:r>
        <w:rPr>
          <w:rFonts w:ascii="Arial" w:eastAsia="Arial" w:hAnsi="Arial" w:cs="Arial"/>
          <w:i/>
          <w:iCs/>
          <w:sz w:val="24"/>
          <w:szCs w:val="24"/>
        </w:rPr>
        <w:t>]</w:t>
      </w:r>
    </w:p>
    <w:p w14:paraId="2D743F81" w14:textId="77777777" w:rsidR="005A2965" w:rsidRPr="00B6725B" w:rsidRDefault="005A2965" w:rsidP="00B6725B">
      <w:pPr>
        <w:spacing w:after="0" w:line="240" w:lineRule="auto"/>
        <w:rPr>
          <w:rFonts w:ascii="Arial" w:eastAsia="Arial" w:hAnsi="Arial" w:cs="Arial"/>
          <w:sz w:val="24"/>
          <w:szCs w:val="24"/>
        </w:rPr>
      </w:pPr>
    </w:p>
    <w:tbl>
      <w:tblPr>
        <w:tblW w:w="925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95"/>
        <w:gridCol w:w="1680"/>
        <w:gridCol w:w="1380"/>
        <w:gridCol w:w="1695"/>
        <w:gridCol w:w="1305"/>
      </w:tblGrid>
      <w:tr w:rsidR="00B6725B" w:rsidRPr="00B6725B" w14:paraId="4F02F72B" w14:textId="77777777" w:rsidTr="00D608C5">
        <w:trPr>
          <w:tblHeader/>
        </w:trPr>
        <w:tc>
          <w:tcPr>
            <w:tcW w:w="3195" w:type="dxa"/>
            <w:tcBorders>
              <w:top w:val="single" w:sz="8" w:space="0" w:color="000000"/>
              <w:left w:val="single" w:sz="8" w:space="0" w:color="000000"/>
              <w:bottom w:val="single" w:sz="12" w:space="0" w:color="auto"/>
              <w:right w:val="single" w:sz="8" w:space="0" w:color="000000"/>
            </w:tcBorders>
            <w:tcMar>
              <w:top w:w="100" w:type="dxa"/>
              <w:left w:w="100" w:type="dxa"/>
              <w:bottom w:w="100" w:type="dxa"/>
              <w:right w:w="100" w:type="dxa"/>
            </w:tcMar>
          </w:tcPr>
          <w:p w14:paraId="0AF7C129" w14:textId="77777777" w:rsidR="00B6725B" w:rsidRPr="00B6725B" w:rsidRDefault="00B6725B" w:rsidP="00B6725B">
            <w:pPr>
              <w:spacing w:after="0" w:line="240" w:lineRule="auto"/>
              <w:rPr>
                <w:rFonts w:ascii="Arial" w:eastAsia="Arial" w:hAnsi="Arial" w:cs="Arial"/>
                <w:sz w:val="24"/>
                <w:szCs w:val="24"/>
              </w:rPr>
            </w:pPr>
            <w:r w:rsidRPr="00B6725B">
              <w:rPr>
                <w:rFonts w:ascii="Arial" w:eastAsia="Arial" w:hAnsi="Arial" w:cs="Arial"/>
                <w:b/>
                <w:sz w:val="24"/>
                <w:szCs w:val="24"/>
              </w:rPr>
              <w:lastRenderedPageBreak/>
              <w:t>Objective</w:t>
            </w:r>
          </w:p>
        </w:tc>
        <w:tc>
          <w:tcPr>
            <w:tcW w:w="1680" w:type="dxa"/>
            <w:tcBorders>
              <w:top w:val="single" w:sz="8" w:space="0" w:color="000000"/>
              <w:bottom w:val="single" w:sz="12" w:space="0" w:color="auto"/>
              <w:right w:val="single" w:sz="8" w:space="0" w:color="000000"/>
            </w:tcBorders>
            <w:tcMar>
              <w:top w:w="100" w:type="dxa"/>
              <w:left w:w="100" w:type="dxa"/>
              <w:bottom w:w="100" w:type="dxa"/>
              <w:right w:w="100" w:type="dxa"/>
            </w:tcMar>
          </w:tcPr>
          <w:p w14:paraId="5DB9FE49" w14:textId="77777777" w:rsidR="00B6725B" w:rsidRPr="00B6725B" w:rsidRDefault="00B6725B" w:rsidP="00B6725B">
            <w:pPr>
              <w:spacing w:after="0" w:line="240" w:lineRule="auto"/>
              <w:rPr>
                <w:rFonts w:ascii="Arial" w:eastAsia="Arial" w:hAnsi="Arial" w:cs="Arial"/>
                <w:sz w:val="24"/>
                <w:szCs w:val="24"/>
              </w:rPr>
            </w:pPr>
            <w:r w:rsidRPr="00B6725B">
              <w:rPr>
                <w:rFonts w:ascii="Arial" w:eastAsia="Arial" w:hAnsi="Arial" w:cs="Arial"/>
                <w:b/>
                <w:sz w:val="24"/>
                <w:szCs w:val="24"/>
              </w:rPr>
              <w:t>CVA Federal Request</w:t>
            </w:r>
          </w:p>
        </w:tc>
        <w:tc>
          <w:tcPr>
            <w:tcW w:w="1380" w:type="dxa"/>
            <w:tcBorders>
              <w:top w:val="single" w:sz="8" w:space="0" w:color="000000"/>
              <w:bottom w:val="single" w:sz="12" w:space="0" w:color="auto"/>
              <w:right w:val="single" w:sz="8" w:space="0" w:color="000000"/>
            </w:tcBorders>
            <w:tcMar>
              <w:top w:w="100" w:type="dxa"/>
              <w:left w:w="100" w:type="dxa"/>
              <w:bottom w:w="100" w:type="dxa"/>
              <w:right w:w="100" w:type="dxa"/>
            </w:tcMar>
          </w:tcPr>
          <w:p w14:paraId="435D1FCB" w14:textId="77777777" w:rsidR="00B6725B" w:rsidRPr="00B6725B" w:rsidRDefault="00B6725B" w:rsidP="00B6725B">
            <w:pPr>
              <w:spacing w:after="0" w:line="240" w:lineRule="auto"/>
              <w:rPr>
                <w:rFonts w:ascii="Arial" w:eastAsia="Arial" w:hAnsi="Arial" w:cs="Arial"/>
                <w:sz w:val="24"/>
                <w:szCs w:val="24"/>
              </w:rPr>
            </w:pPr>
            <w:r w:rsidRPr="00B6725B">
              <w:rPr>
                <w:rFonts w:ascii="Arial" w:eastAsia="Arial" w:hAnsi="Arial" w:cs="Arial"/>
                <w:b/>
                <w:sz w:val="24"/>
                <w:szCs w:val="24"/>
              </w:rPr>
              <w:t>State Match</w:t>
            </w:r>
          </w:p>
        </w:tc>
        <w:tc>
          <w:tcPr>
            <w:tcW w:w="1695" w:type="dxa"/>
            <w:tcBorders>
              <w:top w:val="single" w:sz="8" w:space="0" w:color="000000"/>
              <w:bottom w:val="single" w:sz="12" w:space="0" w:color="auto"/>
              <w:right w:val="single" w:sz="8" w:space="0" w:color="000000"/>
            </w:tcBorders>
            <w:tcMar>
              <w:top w:w="100" w:type="dxa"/>
              <w:left w:w="100" w:type="dxa"/>
              <w:bottom w:w="100" w:type="dxa"/>
              <w:right w:w="100" w:type="dxa"/>
            </w:tcMar>
          </w:tcPr>
          <w:p w14:paraId="66999073" w14:textId="77777777" w:rsidR="00B6725B" w:rsidRPr="00B6725B" w:rsidRDefault="00B6725B" w:rsidP="00B6725B">
            <w:pPr>
              <w:spacing w:after="0" w:line="240" w:lineRule="auto"/>
              <w:rPr>
                <w:rFonts w:ascii="Arial" w:eastAsia="Arial" w:hAnsi="Arial" w:cs="Arial"/>
                <w:sz w:val="24"/>
                <w:szCs w:val="24"/>
              </w:rPr>
            </w:pPr>
            <w:r w:rsidRPr="00B6725B">
              <w:rPr>
                <w:rFonts w:ascii="Arial" w:eastAsia="Arial" w:hAnsi="Arial" w:cs="Arial"/>
                <w:b/>
                <w:sz w:val="24"/>
                <w:szCs w:val="24"/>
              </w:rPr>
              <w:t>Subrecipient Match</w:t>
            </w:r>
          </w:p>
        </w:tc>
        <w:tc>
          <w:tcPr>
            <w:tcW w:w="1305" w:type="dxa"/>
            <w:tcBorders>
              <w:top w:val="single" w:sz="8" w:space="0" w:color="000000"/>
              <w:bottom w:val="single" w:sz="12" w:space="0" w:color="auto"/>
              <w:right w:val="single" w:sz="8" w:space="0" w:color="000000"/>
            </w:tcBorders>
            <w:tcMar>
              <w:top w:w="100" w:type="dxa"/>
              <w:left w:w="100" w:type="dxa"/>
              <w:bottom w:w="100" w:type="dxa"/>
              <w:right w:w="100" w:type="dxa"/>
            </w:tcMar>
          </w:tcPr>
          <w:p w14:paraId="2C478696" w14:textId="77777777" w:rsidR="00B6725B" w:rsidRPr="00B6725B" w:rsidRDefault="00B6725B" w:rsidP="00B6725B">
            <w:pPr>
              <w:spacing w:after="0" w:line="240" w:lineRule="auto"/>
              <w:rPr>
                <w:rFonts w:ascii="Arial" w:eastAsia="Arial" w:hAnsi="Arial" w:cs="Arial"/>
                <w:sz w:val="24"/>
                <w:szCs w:val="24"/>
              </w:rPr>
            </w:pPr>
            <w:r w:rsidRPr="00B6725B">
              <w:rPr>
                <w:rFonts w:ascii="Arial" w:eastAsia="Arial" w:hAnsi="Arial" w:cs="Arial"/>
                <w:b/>
                <w:sz w:val="24"/>
                <w:szCs w:val="24"/>
              </w:rPr>
              <w:t>Total</w:t>
            </w:r>
          </w:p>
        </w:tc>
      </w:tr>
      <w:tr w:rsidR="00B6725B" w:rsidRPr="00B6725B" w14:paraId="24187B89" w14:textId="77777777" w:rsidTr="00D608C5">
        <w:tc>
          <w:tcPr>
            <w:tcW w:w="3195" w:type="dxa"/>
            <w:tcBorders>
              <w:top w:val="single" w:sz="12"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FD0FBD2" w14:textId="77777777" w:rsidR="00B6725B" w:rsidRPr="00B6725B" w:rsidRDefault="00B6725B" w:rsidP="00B6725B">
            <w:pPr>
              <w:spacing w:after="0" w:line="240" w:lineRule="auto"/>
              <w:rPr>
                <w:rFonts w:ascii="Arial" w:eastAsia="Arial" w:hAnsi="Arial" w:cs="Arial"/>
                <w:sz w:val="24"/>
                <w:szCs w:val="24"/>
              </w:rPr>
            </w:pPr>
            <w:r w:rsidRPr="00B6725B">
              <w:rPr>
                <w:rFonts w:ascii="Arial" w:eastAsia="Arial" w:hAnsi="Arial" w:cs="Arial"/>
                <w:sz w:val="24"/>
                <w:szCs w:val="24"/>
              </w:rPr>
              <w:t>Construction</w:t>
            </w:r>
          </w:p>
        </w:tc>
        <w:tc>
          <w:tcPr>
            <w:tcW w:w="1680" w:type="dxa"/>
            <w:tcBorders>
              <w:top w:val="single" w:sz="12" w:space="0" w:color="auto"/>
              <w:bottom w:val="single" w:sz="8" w:space="0" w:color="000000"/>
              <w:right w:val="single" w:sz="8" w:space="0" w:color="000000"/>
            </w:tcBorders>
            <w:tcMar>
              <w:top w:w="100" w:type="dxa"/>
              <w:left w:w="100" w:type="dxa"/>
              <w:bottom w:w="100" w:type="dxa"/>
              <w:right w:w="100" w:type="dxa"/>
            </w:tcMar>
          </w:tcPr>
          <w:p w14:paraId="4F5980E7" w14:textId="77777777" w:rsidR="00B6725B" w:rsidRPr="00B6725B" w:rsidRDefault="00B6725B" w:rsidP="00B6725B">
            <w:pPr>
              <w:spacing w:after="0" w:line="240" w:lineRule="auto"/>
              <w:rPr>
                <w:rFonts w:ascii="Arial" w:eastAsia="Arial" w:hAnsi="Arial" w:cs="Arial"/>
                <w:sz w:val="24"/>
                <w:szCs w:val="24"/>
              </w:rPr>
            </w:pPr>
            <w:r w:rsidRPr="00B6725B">
              <w:rPr>
                <w:rFonts w:ascii="Arial" w:eastAsia="Arial" w:hAnsi="Arial" w:cs="Arial"/>
                <w:sz w:val="24"/>
                <w:szCs w:val="24"/>
              </w:rPr>
              <w:t>$240,000</w:t>
            </w:r>
          </w:p>
        </w:tc>
        <w:tc>
          <w:tcPr>
            <w:tcW w:w="1380" w:type="dxa"/>
            <w:tcBorders>
              <w:top w:val="single" w:sz="12" w:space="0" w:color="auto"/>
              <w:bottom w:val="single" w:sz="8" w:space="0" w:color="000000"/>
              <w:right w:val="single" w:sz="8" w:space="0" w:color="000000"/>
            </w:tcBorders>
            <w:tcMar>
              <w:top w:w="100" w:type="dxa"/>
              <w:left w:w="100" w:type="dxa"/>
              <w:bottom w:w="100" w:type="dxa"/>
              <w:right w:w="100" w:type="dxa"/>
            </w:tcMar>
          </w:tcPr>
          <w:p w14:paraId="37B3010D" w14:textId="77777777" w:rsidR="00B6725B" w:rsidRPr="00B6725B" w:rsidRDefault="00B6725B" w:rsidP="00B6725B">
            <w:pPr>
              <w:spacing w:after="0" w:line="240" w:lineRule="auto"/>
              <w:rPr>
                <w:rFonts w:ascii="Arial" w:eastAsia="Arial" w:hAnsi="Arial" w:cs="Arial"/>
                <w:sz w:val="24"/>
                <w:szCs w:val="24"/>
              </w:rPr>
            </w:pPr>
            <w:r w:rsidRPr="00B6725B">
              <w:rPr>
                <w:rFonts w:ascii="Arial" w:eastAsia="Arial" w:hAnsi="Arial" w:cs="Arial"/>
                <w:sz w:val="24"/>
                <w:szCs w:val="24"/>
              </w:rPr>
              <w:t>$0</w:t>
            </w:r>
          </w:p>
        </w:tc>
        <w:tc>
          <w:tcPr>
            <w:tcW w:w="1695" w:type="dxa"/>
            <w:tcBorders>
              <w:top w:val="single" w:sz="12" w:space="0" w:color="auto"/>
              <w:bottom w:val="single" w:sz="8" w:space="0" w:color="000000"/>
              <w:right w:val="single" w:sz="8" w:space="0" w:color="000000"/>
            </w:tcBorders>
            <w:tcMar>
              <w:top w:w="100" w:type="dxa"/>
              <w:left w:w="100" w:type="dxa"/>
              <w:bottom w:w="100" w:type="dxa"/>
              <w:right w:w="100" w:type="dxa"/>
            </w:tcMar>
          </w:tcPr>
          <w:p w14:paraId="693C0F1C" w14:textId="77777777" w:rsidR="00B6725B" w:rsidRPr="00B6725B" w:rsidRDefault="00B6725B" w:rsidP="00B6725B">
            <w:pPr>
              <w:spacing w:after="0" w:line="240" w:lineRule="auto"/>
              <w:rPr>
                <w:rFonts w:ascii="Arial" w:eastAsia="Arial" w:hAnsi="Arial" w:cs="Arial"/>
                <w:sz w:val="24"/>
                <w:szCs w:val="24"/>
              </w:rPr>
            </w:pPr>
            <w:r w:rsidRPr="00B6725B">
              <w:rPr>
                <w:rFonts w:ascii="Arial" w:eastAsia="Arial" w:hAnsi="Arial" w:cs="Arial"/>
                <w:sz w:val="24"/>
                <w:szCs w:val="24"/>
              </w:rPr>
              <w:t>$80,000</w:t>
            </w:r>
          </w:p>
        </w:tc>
        <w:tc>
          <w:tcPr>
            <w:tcW w:w="1305" w:type="dxa"/>
            <w:tcBorders>
              <w:top w:val="single" w:sz="12" w:space="0" w:color="auto"/>
              <w:bottom w:val="single" w:sz="8" w:space="0" w:color="000000"/>
              <w:right w:val="single" w:sz="8" w:space="0" w:color="000000"/>
            </w:tcBorders>
            <w:tcMar>
              <w:top w:w="100" w:type="dxa"/>
              <w:left w:w="100" w:type="dxa"/>
              <w:bottom w:w="100" w:type="dxa"/>
              <w:right w:w="100" w:type="dxa"/>
            </w:tcMar>
          </w:tcPr>
          <w:p w14:paraId="401C98A3" w14:textId="77777777" w:rsidR="00B6725B" w:rsidRPr="00B6725B" w:rsidRDefault="00B6725B" w:rsidP="00B6725B">
            <w:pPr>
              <w:spacing w:after="0" w:line="240" w:lineRule="auto"/>
              <w:rPr>
                <w:rFonts w:ascii="Arial" w:eastAsia="Arial" w:hAnsi="Arial" w:cs="Arial"/>
                <w:sz w:val="24"/>
                <w:szCs w:val="24"/>
              </w:rPr>
            </w:pPr>
            <w:r w:rsidRPr="00B6725B">
              <w:rPr>
                <w:rFonts w:ascii="Arial" w:eastAsia="Arial" w:hAnsi="Arial" w:cs="Arial"/>
                <w:sz w:val="24"/>
                <w:szCs w:val="24"/>
              </w:rPr>
              <w:t>$320,000</w:t>
            </w:r>
          </w:p>
        </w:tc>
      </w:tr>
      <w:tr w:rsidR="00B6725B" w:rsidRPr="00B6725B" w14:paraId="2AE9896E" w14:textId="77777777" w:rsidTr="00D608C5">
        <w:tc>
          <w:tcPr>
            <w:tcW w:w="31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47F3D6" w14:textId="050C41A3" w:rsidR="00B6725B" w:rsidRPr="00B6725B" w:rsidRDefault="00B6725B" w:rsidP="00B6725B">
            <w:pPr>
              <w:spacing w:after="0" w:line="240" w:lineRule="auto"/>
              <w:rPr>
                <w:rFonts w:ascii="Arial" w:eastAsia="Arial" w:hAnsi="Arial" w:cs="Arial"/>
                <w:sz w:val="24"/>
                <w:szCs w:val="24"/>
              </w:rPr>
            </w:pPr>
            <w:r w:rsidRPr="00B6725B">
              <w:rPr>
                <w:rFonts w:ascii="Arial" w:eastAsia="Arial" w:hAnsi="Arial" w:cs="Arial"/>
                <w:sz w:val="24"/>
                <w:szCs w:val="24"/>
              </w:rPr>
              <w:t xml:space="preserve">Operations </w:t>
            </w:r>
            <w:r w:rsidR="000145EB" w:rsidRPr="00B6725B">
              <w:rPr>
                <w:rFonts w:ascii="Arial" w:eastAsia="Arial" w:hAnsi="Arial" w:cs="Arial"/>
                <w:sz w:val="24"/>
                <w:szCs w:val="24"/>
              </w:rPr>
              <w:t>and Maintenance</w:t>
            </w:r>
          </w:p>
        </w:tc>
        <w:tc>
          <w:tcPr>
            <w:tcW w:w="1680" w:type="dxa"/>
            <w:tcBorders>
              <w:bottom w:val="single" w:sz="8" w:space="0" w:color="000000"/>
              <w:right w:val="single" w:sz="8" w:space="0" w:color="000000"/>
            </w:tcBorders>
            <w:tcMar>
              <w:top w:w="100" w:type="dxa"/>
              <w:left w:w="100" w:type="dxa"/>
              <w:bottom w:w="100" w:type="dxa"/>
              <w:right w:w="100" w:type="dxa"/>
            </w:tcMar>
          </w:tcPr>
          <w:p w14:paraId="15623402" w14:textId="77777777" w:rsidR="00B6725B" w:rsidRPr="00B6725B" w:rsidRDefault="00B6725B" w:rsidP="00B6725B">
            <w:pPr>
              <w:spacing w:after="0" w:line="240" w:lineRule="auto"/>
              <w:rPr>
                <w:rFonts w:ascii="Arial" w:eastAsia="Arial" w:hAnsi="Arial" w:cs="Arial"/>
                <w:sz w:val="24"/>
                <w:szCs w:val="24"/>
              </w:rPr>
            </w:pPr>
            <w:r w:rsidRPr="00B6725B">
              <w:rPr>
                <w:rFonts w:ascii="Arial" w:eastAsia="Arial" w:hAnsi="Arial" w:cs="Arial"/>
                <w:sz w:val="24"/>
                <w:szCs w:val="24"/>
              </w:rPr>
              <w:t>$209,100</w:t>
            </w:r>
          </w:p>
        </w:tc>
        <w:tc>
          <w:tcPr>
            <w:tcW w:w="1380" w:type="dxa"/>
            <w:tcBorders>
              <w:bottom w:val="single" w:sz="8" w:space="0" w:color="000000"/>
              <w:right w:val="single" w:sz="8" w:space="0" w:color="000000"/>
            </w:tcBorders>
            <w:tcMar>
              <w:top w:w="100" w:type="dxa"/>
              <w:left w:w="100" w:type="dxa"/>
              <w:bottom w:w="100" w:type="dxa"/>
              <w:right w:w="100" w:type="dxa"/>
            </w:tcMar>
          </w:tcPr>
          <w:p w14:paraId="7371ED57" w14:textId="77777777" w:rsidR="00B6725B" w:rsidRPr="00B6725B" w:rsidRDefault="00B6725B" w:rsidP="00B6725B">
            <w:pPr>
              <w:spacing w:after="0" w:line="240" w:lineRule="auto"/>
              <w:rPr>
                <w:rFonts w:ascii="Arial" w:eastAsia="Arial" w:hAnsi="Arial" w:cs="Arial"/>
                <w:sz w:val="24"/>
                <w:szCs w:val="24"/>
              </w:rPr>
            </w:pPr>
            <w:r w:rsidRPr="00B6725B">
              <w:rPr>
                <w:rFonts w:ascii="Arial" w:eastAsia="Arial" w:hAnsi="Arial" w:cs="Arial"/>
                <w:sz w:val="24"/>
                <w:szCs w:val="24"/>
              </w:rPr>
              <w:t>$24,700</w:t>
            </w:r>
          </w:p>
        </w:tc>
        <w:tc>
          <w:tcPr>
            <w:tcW w:w="1695" w:type="dxa"/>
            <w:tcBorders>
              <w:bottom w:val="single" w:sz="8" w:space="0" w:color="000000"/>
              <w:right w:val="single" w:sz="8" w:space="0" w:color="000000"/>
            </w:tcBorders>
            <w:tcMar>
              <w:top w:w="100" w:type="dxa"/>
              <w:left w:w="100" w:type="dxa"/>
              <w:bottom w:w="100" w:type="dxa"/>
              <w:right w:w="100" w:type="dxa"/>
            </w:tcMar>
          </w:tcPr>
          <w:p w14:paraId="74AB20C8" w14:textId="77777777" w:rsidR="00B6725B" w:rsidRPr="00B6725B" w:rsidRDefault="00B6725B" w:rsidP="00B6725B">
            <w:pPr>
              <w:spacing w:after="0" w:line="240" w:lineRule="auto"/>
              <w:rPr>
                <w:rFonts w:ascii="Arial" w:eastAsia="Arial" w:hAnsi="Arial" w:cs="Arial"/>
                <w:sz w:val="24"/>
                <w:szCs w:val="24"/>
              </w:rPr>
            </w:pPr>
            <w:r w:rsidRPr="00B6725B">
              <w:rPr>
                <w:rFonts w:ascii="Arial" w:eastAsia="Arial" w:hAnsi="Arial" w:cs="Arial"/>
                <w:sz w:val="24"/>
                <w:szCs w:val="24"/>
              </w:rPr>
              <w:t>$45,000</w:t>
            </w:r>
          </w:p>
        </w:tc>
        <w:tc>
          <w:tcPr>
            <w:tcW w:w="1305" w:type="dxa"/>
            <w:tcBorders>
              <w:bottom w:val="single" w:sz="8" w:space="0" w:color="000000"/>
              <w:right w:val="single" w:sz="8" w:space="0" w:color="000000"/>
            </w:tcBorders>
            <w:tcMar>
              <w:top w:w="100" w:type="dxa"/>
              <w:left w:w="100" w:type="dxa"/>
              <w:bottom w:w="100" w:type="dxa"/>
              <w:right w:w="100" w:type="dxa"/>
            </w:tcMar>
          </w:tcPr>
          <w:p w14:paraId="6415945C" w14:textId="77777777" w:rsidR="00B6725B" w:rsidRPr="00B6725B" w:rsidRDefault="00B6725B" w:rsidP="00B6725B">
            <w:pPr>
              <w:spacing w:after="0" w:line="240" w:lineRule="auto"/>
              <w:rPr>
                <w:rFonts w:ascii="Arial" w:eastAsia="Arial" w:hAnsi="Arial" w:cs="Arial"/>
                <w:sz w:val="24"/>
                <w:szCs w:val="24"/>
              </w:rPr>
            </w:pPr>
            <w:r w:rsidRPr="00B6725B">
              <w:rPr>
                <w:rFonts w:ascii="Arial" w:eastAsia="Arial" w:hAnsi="Arial" w:cs="Arial"/>
                <w:sz w:val="24"/>
                <w:szCs w:val="24"/>
              </w:rPr>
              <w:t>$278,800</w:t>
            </w:r>
          </w:p>
        </w:tc>
      </w:tr>
      <w:tr w:rsidR="00B6725B" w:rsidRPr="00B6725B" w14:paraId="4749D439" w14:textId="77777777" w:rsidTr="00D608C5">
        <w:tc>
          <w:tcPr>
            <w:tcW w:w="3195" w:type="dxa"/>
            <w:tcBorders>
              <w:left w:val="single" w:sz="8" w:space="0" w:color="000000"/>
              <w:bottom w:val="single" w:sz="12" w:space="0" w:color="auto"/>
              <w:right w:val="single" w:sz="8" w:space="0" w:color="000000"/>
            </w:tcBorders>
            <w:tcMar>
              <w:top w:w="100" w:type="dxa"/>
              <w:left w:w="100" w:type="dxa"/>
              <w:bottom w:w="100" w:type="dxa"/>
              <w:right w:w="100" w:type="dxa"/>
            </w:tcMar>
          </w:tcPr>
          <w:p w14:paraId="5C4A0C0A" w14:textId="77777777" w:rsidR="00B6725B" w:rsidRPr="00B6725B" w:rsidRDefault="00B6725B" w:rsidP="00B6725B">
            <w:pPr>
              <w:spacing w:after="0" w:line="240" w:lineRule="auto"/>
              <w:rPr>
                <w:rFonts w:ascii="Arial" w:eastAsia="Arial" w:hAnsi="Arial" w:cs="Arial"/>
                <w:sz w:val="24"/>
                <w:szCs w:val="24"/>
              </w:rPr>
            </w:pPr>
            <w:r w:rsidRPr="00B6725B">
              <w:rPr>
                <w:rFonts w:ascii="Arial" w:eastAsia="Arial" w:hAnsi="Arial" w:cs="Arial"/>
                <w:sz w:val="24"/>
                <w:szCs w:val="24"/>
              </w:rPr>
              <w:t>Program Coordination</w:t>
            </w:r>
          </w:p>
        </w:tc>
        <w:tc>
          <w:tcPr>
            <w:tcW w:w="1680" w:type="dxa"/>
            <w:tcBorders>
              <w:bottom w:val="single" w:sz="12" w:space="0" w:color="auto"/>
              <w:right w:val="single" w:sz="8" w:space="0" w:color="000000"/>
            </w:tcBorders>
            <w:tcMar>
              <w:top w:w="100" w:type="dxa"/>
              <w:left w:w="100" w:type="dxa"/>
              <w:bottom w:w="100" w:type="dxa"/>
              <w:right w:w="100" w:type="dxa"/>
            </w:tcMar>
          </w:tcPr>
          <w:p w14:paraId="1FBCB5A0" w14:textId="77777777" w:rsidR="00B6725B" w:rsidRPr="00B6725B" w:rsidRDefault="00B6725B" w:rsidP="00B6725B">
            <w:pPr>
              <w:spacing w:after="0" w:line="240" w:lineRule="auto"/>
              <w:rPr>
                <w:rFonts w:ascii="Arial" w:eastAsia="Arial" w:hAnsi="Arial" w:cs="Arial"/>
                <w:sz w:val="24"/>
                <w:szCs w:val="24"/>
              </w:rPr>
            </w:pPr>
            <w:r w:rsidRPr="00B6725B">
              <w:rPr>
                <w:rFonts w:ascii="Arial" w:eastAsia="Arial" w:hAnsi="Arial" w:cs="Arial"/>
                <w:sz w:val="24"/>
                <w:szCs w:val="24"/>
              </w:rPr>
              <w:t>$96,630</w:t>
            </w:r>
          </w:p>
        </w:tc>
        <w:tc>
          <w:tcPr>
            <w:tcW w:w="1380" w:type="dxa"/>
            <w:tcBorders>
              <w:bottom w:val="single" w:sz="12" w:space="0" w:color="auto"/>
              <w:right w:val="single" w:sz="8" w:space="0" w:color="000000"/>
            </w:tcBorders>
            <w:tcMar>
              <w:top w:w="100" w:type="dxa"/>
              <w:left w:w="100" w:type="dxa"/>
              <w:bottom w:w="100" w:type="dxa"/>
              <w:right w:w="100" w:type="dxa"/>
            </w:tcMar>
          </w:tcPr>
          <w:p w14:paraId="2590745F" w14:textId="77777777" w:rsidR="00B6725B" w:rsidRPr="00B6725B" w:rsidRDefault="00B6725B" w:rsidP="00B6725B">
            <w:pPr>
              <w:spacing w:after="0" w:line="240" w:lineRule="auto"/>
              <w:rPr>
                <w:rFonts w:ascii="Arial" w:eastAsia="Arial" w:hAnsi="Arial" w:cs="Arial"/>
                <w:sz w:val="24"/>
                <w:szCs w:val="24"/>
              </w:rPr>
            </w:pPr>
            <w:r w:rsidRPr="00B6725B">
              <w:rPr>
                <w:rFonts w:ascii="Arial" w:eastAsia="Arial" w:hAnsi="Arial" w:cs="Arial"/>
                <w:sz w:val="24"/>
                <w:szCs w:val="24"/>
              </w:rPr>
              <w:t>$32,210</w:t>
            </w:r>
          </w:p>
        </w:tc>
        <w:tc>
          <w:tcPr>
            <w:tcW w:w="1695" w:type="dxa"/>
            <w:tcBorders>
              <w:bottom w:val="single" w:sz="12" w:space="0" w:color="auto"/>
              <w:right w:val="single" w:sz="8" w:space="0" w:color="000000"/>
            </w:tcBorders>
            <w:tcMar>
              <w:top w:w="100" w:type="dxa"/>
              <w:left w:w="100" w:type="dxa"/>
              <w:bottom w:w="100" w:type="dxa"/>
              <w:right w:w="100" w:type="dxa"/>
            </w:tcMar>
          </w:tcPr>
          <w:p w14:paraId="31CD31A9" w14:textId="77777777" w:rsidR="00B6725B" w:rsidRPr="00B6725B" w:rsidRDefault="00B6725B" w:rsidP="00B6725B">
            <w:pPr>
              <w:spacing w:after="0" w:line="240" w:lineRule="auto"/>
              <w:rPr>
                <w:rFonts w:ascii="Arial" w:eastAsia="Arial" w:hAnsi="Arial" w:cs="Arial"/>
                <w:sz w:val="24"/>
                <w:szCs w:val="24"/>
              </w:rPr>
            </w:pPr>
            <w:r w:rsidRPr="00B6725B">
              <w:rPr>
                <w:rFonts w:ascii="Arial" w:eastAsia="Arial" w:hAnsi="Arial" w:cs="Arial"/>
                <w:sz w:val="24"/>
                <w:szCs w:val="24"/>
              </w:rPr>
              <w:t>$0</w:t>
            </w:r>
          </w:p>
        </w:tc>
        <w:tc>
          <w:tcPr>
            <w:tcW w:w="1305" w:type="dxa"/>
            <w:tcBorders>
              <w:bottom w:val="single" w:sz="12" w:space="0" w:color="auto"/>
              <w:right w:val="single" w:sz="8" w:space="0" w:color="000000"/>
            </w:tcBorders>
            <w:tcMar>
              <w:top w:w="100" w:type="dxa"/>
              <w:left w:w="100" w:type="dxa"/>
              <w:bottom w:w="100" w:type="dxa"/>
              <w:right w:w="100" w:type="dxa"/>
            </w:tcMar>
          </w:tcPr>
          <w:p w14:paraId="27F6EF5F" w14:textId="77777777" w:rsidR="00B6725B" w:rsidRPr="00B6725B" w:rsidRDefault="00B6725B" w:rsidP="00B6725B">
            <w:pPr>
              <w:spacing w:after="0" w:line="240" w:lineRule="auto"/>
              <w:rPr>
                <w:rFonts w:ascii="Arial" w:eastAsia="Arial" w:hAnsi="Arial" w:cs="Arial"/>
                <w:sz w:val="24"/>
                <w:szCs w:val="24"/>
              </w:rPr>
            </w:pPr>
            <w:r w:rsidRPr="00B6725B">
              <w:rPr>
                <w:rFonts w:ascii="Arial" w:eastAsia="Arial" w:hAnsi="Arial" w:cs="Arial"/>
                <w:sz w:val="24"/>
                <w:szCs w:val="24"/>
              </w:rPr>
              <w:t>$128,840</w:t>
            </w:r>
          </w:p>
        </w:tc>
      </w:tr>
      <w:tr w:rsidR="00B6725B" w:rsidRPr="00B6725B" w14:paraId="11D696AF" w14:textId="77777777" w:rsidTr="00D608C5">
        <w:tc>
          <w:tcPr>
            <w:tcW w:w="3195" w:type="dxa"/>
            <w:tcBorders>
              <w:top w:val="single" w:sz="12"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65F57D6" w14:textId="77777777" w:rsidR="00B6725B" w:rsidRPr="00B6725B" w:rsidRDefault="00B6725B" w:rsidP="00B6725B">
            <w:pPr>
              <w:spacing w:after="0" w:line="240" w:lineRule="auto"/>
              <w:rPr>
                <w:rFonts w:ascii="Arial" w:eastAsia="Arial" w:hAnsi="Arial" w:cs="Arial"/>
                <w:sz w:val="24"/>
                <w:szCs w:val="24"/>
              </w:rPr>
            </w:pPr>
            <w:r w:rsidRPr="00B6725B">
              <w:rPr>
                <w:rFonts w:ascii="Arial" w:eastAsia="Arial" w:hAnsi="Arial" w:cs="Arial"/>
                <w:sz w:val="24"/>
                <w:szCs w:val="24"/>
              </w:rPr>
              <w:t>TOTAL</w:t>
            </w:r>
          </w:p>
        </w:tc>
        <w:tc>
          <w:tcPr>
            <w:tcW w:w="1680" w:type="dxa"/>
            <w:tcBorders>
              <w:top w:val="single" w:sz="12" w:space="0" w:color="auto"/>
              <w:bottom w:val="single" w:sz="8" w:space="0" w:color="000000"/>
              <w:right w:val="single" w:sz="8" w:space="0" w:color="000000"/>
            </w:tcBorders>
            <w:tcMar>
              <w:top w:w="100" w:type="dxa"/>
              <w:left w:w="100" w:type="dxa"/>
              <w:bottom w:w="100" w:type="dxa"/>
              <w:right w:w="100" w:type="dxa"/>
            </w:tcMar>
          </w:tcPr>
          <w:p w14:paraId="42B9915F" w14:textId="77777777" w:rsidR="00B6725B" w:rsidRPr="00B6725B" w:rsidRDefault="00B6725B" w:rsidP="00B6725B">
            <w:pPr>
              <w:spacing w:after="0" w:line="240" w:lineRule="auto"/>
              <w:rPr>
                <w:rFonts w:ascii="Arial" w:eastAsia="Arial" w:hAnsi="Arial" w:cs="Arial"/>
                <w:sz w:val="24"/>
                <w:szCs w:val="24"/>
              </w:rPr>
            </w:pPr>
            <w:r w:rsidRPr="00B6725B">
              <w:rPr>
                <w:rFonts w:ascii="Arial" w:eastAsia="Arial" w:hAnsi="Arial" w:cs="Arial"/>
                <w:sz w:val="24"/>
                <w:szCs w:val="24"/>
              </w:rPr>
              <w:t>$545,730</w:t>
            </w:r>
          </w:p>
        </w:tc>
        <w:tc>
          <w:tcPr>
            <w:tcW w:w="1380" w:type="dxa"/>
            <w:tcBorders>
              <w:top w:val="single" w:sz="12" w:space="0" w:color="auto"/>
              <w:bottom w:val="single" w:sz="8" w:space="0" w:color="000000"/>
              <w:right w:val="single" w:sz="8" w:space="0" w:color="000000"/>
            </w:tcBorders>
            <w:tcMar>
              <w:top w:w="100" w:type="dxa"/>
              <w:left w:w="100" w:type="dxa"/>
              <w:bottom w:w="100" w:type="dxa"/>
              <w:right w:w="100" w:type="dxa"/>
            </w:tcMar>
          </w:tcPr>
          <w:p w14:paraId="640AC140" w14:textId="77777777" w:rsidR="00B6725B" w:rsidRPr="00B6725B" w:rsidRDefault="00B6725B" w:rsidP="00B6725B">
            <w:pPr>
              <w:spacing w:after="0" w:line="240" w:lineRule="auto"/>
              <w:rPr>
                <w:rFonts w:ascii="Arial" w:eastAsia="Arial" w:hAnsi="Arial" w:cs="Arial"/>
                <w:sz w:val="24"/>
                <w:szCs w:val="24"/>
              </w:rPr>
            </w:pPr>
            <w:r w:rsidRPr="00B6725B">
              <w:rPr>
                <w:rFonts w:ascii="Arial" w:eastAsia="Arial" w:hAnsi="Arial" w:cs="Arial"/>
                <w:sz w:val="24"/>
                <w:szCs w:val="24"/>
              </w:rPr>
              <w:t>$56,910</w:t>
            </w:r>
          </w:p>
        </w:tc>
        <w:tc>
          <w:tcPr>
            <w:tcW w:w="1695" w:type="dxa"/>
            <w:tcBorders>
              <w:top w:val="single" w:sz="12" w:space="0" w:color="auto"/>
              <w:bottom w:val="single" w:sz="8" w:space="0" w:color="000000"/>
              <w:right w:val="single" w:sz="8" w:space="0" w:color="000000"/>
            </w:tcBorders>
            <w:tcMar>
              <w:top w:w="100" w:type="dxa"/>
              <w:left w:w="100" w:type="dxa"/>
              <w:bottom w:w="100" w:type="dxa"/>
              <w:right w:w="100" w:type="dxa"/>
            </w:tcMar>
          </w:tcPr>
          <w:p w14:paraId="0BA4A8FE" w14:textId="77777777" w:rsidR="00B6725B" w:rsidRPr="00B6725B" w:rsidRDefault="00B6725B" w:rsidP="00B6725B">
            <w:pPr>
              <w:spacing w:after="0" w:line="240" w:lineRule="auto"/>
              <w:rPr>
                <w:rFonts w:ascii="Arial" w:eastAsia="Arial" w:hAnsi="Arial" w:cs="Arial"/>
                <w:sz w:val="24"/>
                <w:szCs w:val="24"/>
              </w:rPr>
            </w:pPr>
            <w:r w:rsidRPr="00B6725B">
              <w:rPr>
                <w:rFonts w:ascii="Arial" w:eastAsia="Arial" w:hAnsi="Arial" w:cs="Arial"/>
                <w:sz w:val="24"/>
                <w:szCs w:val="24"/>
              </w:rPr>
              <w:t>$125,000</w:t>
            </w:r>
          </w:p>
        </w:tc>
        <w:tc>
          <w:tcPr>
            <w:tcW w:w="1305" w:type="dxa"/>
            <w:tcBorders>
              <w:top w:val="single" w:sz="12" w:space="0" w:color="auto"/>
              <w:bottom w:val="single" w:sz="8" w:space="0" w:color="000000"/>
              <w:right w:val="single" w:sz="8" w:space="0" w:color="000000"/>
            </w:tcBorders>
            <w:tcMar>
              <w:top w:w="100" w:type="dxa"/>
              <w:left w:w="100" w:type="dxa"/>
              <w:bottom w:w="100" w:type="dxa"/>
              <w:right w:w="100" w:type="dxa"/>
            </w:tcMar>
          </w:tcPr>
          <w:p w14:paraId="46F3CB99" w14:textId="77777777" w:rsidR="00B6725B" w:rsidRPr="00B6725B" w:rsidRDefault="00B6725B" w:rsidP="00B6725B">
            <w:pPr>
              <w:spacing w:after="0" w:line="240" w:lineRule="auto"/>
              <w:rPr>
                <w:rFonts w:ascii="Arial" w:eastAsia="Arial" w:hAnsi="Arial" w:cs="Arial"/>
                <w:sz w:val="24"/>
                <w:szCs w:val="24"/>
              </w:rPr>
            </w:pPr>
            <w:r w:rsidRPr="00B6725B">
              <w:rPr>
                <w:rFonts w:ascii="Arial" w:eastAsia="Arial" w:hAnsi="Arial" w:cs="Arial"/>
                <w:sz w:val="24"/>
                <w:szCs w:val="24"/>
              </w:rPr>
              <w:t>$727,640</w:t>
            </w:r>
          </w:p>
        </w:tc>
      </w:tr>
    </w:tbl>
    <w:p w14:paraId="705F72D7" w14:textId="77777777" w:rsidR="00B6725B" w:rsidRPr="00B6725B" w:rsidRDefault="00B6725B" w:rsidP="00B6725B">
      <w:pPr>
        <w:spacing w:after="0" w:line="240" w:lineRule="auto"/>
        <w:rPr>
          <w:rFonts w:ascii="Arial" w:eastAsia="Arial" w:hAnsi="Arial" w:cs="Arial"/>
          <w:sz w:val="24"/>
          <w:szCs w:val="24"/>
          <w:u w:val="single"/>
        </w:rPr>
      </w:pPr>
    </w:p>
    <w:p w14:paraId="18C595F3" w14:textId="77777777" w:rsidR="00B6725B" w:rsidRPr="00B6725B" w:rsidRDefault="00B6725B" w:rsidP="00B6725B">
      <w:pPr>
        <w:spacing w:after="0" w:line="240" w:lineRule="auto"/>
        <w:rPr>
          <w:rFonts w:ascii="Arial" w:eastAsia="Arial" w:hAnsi="Arial" w:cs="Arial"/>
          <w:sz w:val="24"/>
          <w:szCs w:val="24"/>
          <w:u w:val="single"/>
        </w:rPr>
      </w:pPr>
      <w:r w:rsidRPr="00B6725B">
        <w:rPr>
          <w:rFonts w:ascii="Arial" w:eastAsia="Arial" w:hAnsi="Arial" w:cs="Arial"/>
          <w:sz w:val="24"/>
          <w:szCs w:val="24"/>
          <w:u w:val="single"/>
        </w:rPr>
        <w:t>Construction</w:t>
      </w:r>
    </w:p>
    <w:p w14:paraId="6F1637DB" w14:textId="77777777" w:rsidR="00B6725B" w:rsidRPr="00B6725B" w:rsidRDefault="00B6725B" w:rsidP="00B6725B">
      <w:pPr>
        <w:spacing w:after="0" w:line="240" w:lineRule="auto"/>
        <w:rPr>
          <w:rFonts w:ascii="Arial" w:eastAsia="Arial" w:hAnsi="Arial" w:cs="Arial"/>
          <w:sz w:val="24"/>
          <w:szCs w:val="24"/>
        </w:rPr>
      </w:pPr>
      <w:r w:rsidRPr="00B6725B">
        <w:rPr>
          <w:rFonts w:ascii="Arial" w:eastAsia="Arial" w:hAnsi="Arial" w:cs="Arial"/>
          <w:sz w:val="24"/>
          <w:szCs w:val="24"/>
        </w:rPr>
        <w:t>An average of $20,000 per installation project is estimated (Federal share).  A total of $240,000 is estimated to complete 12 projects. Cost share will be provided by the awarded marina recipients ($80,000 total non-federal cost share). Pump-outs and dump stations to be purchased and installed have an expected useful life of 5 years.</w:t>
      </w:r>
    </w:p>
    <w:p w14:paraId="00AEBCF5" w14:textId="77777777" w:rsidR="00B6725B" w:rsidRDefault="00B6725B" w:rsidP="00B6725B">
      <w:pPr>
        <w:spacing w:after="0" w:line="240" w:lineRule="auto"/>
        <w:rPr>
          <w:rFonts w:ascii="Arial" w:eastAsia="Arial" w:hAnsi="Arial" w:cs="Arial"/>
          <w:sz w:val="24"/>
          <w:szCs w:val="24"/>
          <w:u w:val="single"/>
        </w:rPr>
      </w:pPr>
    </w:p>
    <w:p w14:paraId="4269CFAF" w14:textId="07206426" w:rsidR="00B6725B" w:rsidRPr="00B6725B" w:rsidRDefault="00B6725B" w:rsidP="00B6725B">
      <w:pPr>
        <w:spacing w:after="0" w:line="240" w:lineRule="auto"/>
        <w:rPr>
          <w:rFonts w:ascii="Arial" w:eastAsia="Arial" w:hAnsi="Arial" w:cs="Arial"/>
          <w:sz w:val="24"/>
          <w:szCs w:val="24"/>
          <w:u w:val="single"/>
        </w:rPr>
      </w:pPr>
      <w:r w:rsidRPr="00B6725B">
        <w:rPr>
          <w:rFonts w:ascii="Arial" w:eastAsia="Arial" w:hAnsi="Arial" w:cs="Arial"/>
          <w:sz w:val="24"/>
          <w:szCs w:val="24"/>
          <w:u w:val="single"/>
        </w:rPr>
        <w:t>Operations and Maintenance</w:t>
      </w:r>
    </w:p>
    <w:p w14:paraId="7051419D" w14:textId="77777777" w:rsidR="00B6725B" w:rsidRPr="00B6725B" w:rsidRDefault="00B6725B" w:rsidP="00B6725B">
      <w:pPr>
        <w:spacing w:after="0" w:line="240" w:lineRule="auto"/>
        <w:rPr>
          <w:rFonts w:ascii="Arial" w:eastAsia="Arial" w:hAnsi="Arial" w:cs="Arial"/>
          <w:sz w:val="24"/>
          <w:szCs w:val="24"/>
        </w:rPr>
      </w:pPr>
      <w:r w:rsidRPr="00B6725B">
        <w:rPr>
          <w:rFonts w:ascii="Arial" w:eastAsia="Arial" w:hAnsi="Arial" w:cs="Arial"/>
          <w:sz w:val="24"/>
          <w:szCs w:val="24"/>
        </w:rPr>
        <w:t>Requests for O&amp;M program funding assistance may be up to $2,000 per marina (Federal share), but on average are about $1,000. With 135 current participating marinas, a total of $135,000 is budgeted. Cost share will be provided by the awarded marina recipients ($45,000 total non-federal share). Two Environmental Health Specialists who conduct regulatory inspections of pump-out facilities will incur an estimated $10,000 in in-state travel expenses. Their salary ($37,000/</w:t>
      </w:r>
      <w:proofErr w:type="spellStart"/>
      <w:r w:rsidRPr="00B6725B">
        <w:rPr>
          <w:rFonts w:ascii="Arial" w:eastAsia="Arial" w:hAnsi="Arial" w:cs="Arial"/>
          <w:sz w:val="24"/>
          <w:szCs w:val="24"/>
        </w:rPr>
        <w:t>yr</w:t>
      </w:r>
      <w:proofErr w:type="spellEnd"/>
      <w:r w:rsidRPr="00B6725B">
        <w:rPr>
          <w:rFonts w:ascii="Arial" w:eastAsia="Arial" w:hAnsi="Arial" w:cs="Arial"/>
          <w:sz w:val="24"/>
          <w:szCs w:val="24"/>
        </w:rPr>
        <w:t xml:space="preserve"> for 5 months a year for 2 years), fringe (24% of salaries), and indirect (20% of salaries) will also be charged to the award ($88,800 total position costs).</w:t>
      </w:r>
    </w:p>
    <w:p w14:paraId="1E00730D" w14:textId="77777777" w:rsidR="00B6725B" w:rsidRDefault="00B6725B" w:rsidP="00B6725B">
      <w:pPr>
        <w:spacing w:after="0" w:line="240" w:lineRule="auto"/>
        <w:rPr>
          <w:rFonts w:ascii="Arial" w:eastAsia="Arial" w:hAnsi="Arial" w:cs="Arial"/>
          <w:sz w:val="24"/>
          <w:szCs w:val="24"/>
          <w:u w:val="single"/>
        </w:rPr>
      </w:pPr>
    </w:p>
    <w:p w14:paraId="784F2A74" w14:textId="4A93AA7E" w:rsidR="00B6725B" w:rsidRPr="00B6725B" w:rsidRDefault="00B6725B" w:rsidP="00B6725B">
      <w:pPr>
        <w:spacing w:after="0" w:line="240" w:lineRule="auto"/>
        <w:rPr>
          <w:rFonts w:ascii="Arial" w:eastAsia="Arial" w:hAnsi="Arial" w:cs="Arial"/>
          <w:sz w:val="24"/>
          <w:szCs w:val="24"/>
          <w:u w:val="single"/>
        </w:rPr>
      </w:pPr>
      <w:r w:rsidRPr="00B6725B">
        <w:rPr>
          <w:rFonts w:ascii="Arial" w:eastAsia="Arial" w:hAnsi="Arial" w:cs="Arial"/>
          <w:sz w:val="24"/>
          <w:szCs w:val="24"/>
          <w:u w:val="single"/>
        </w:rPr>
        <w:t>Program Coordination</w:t>
      </w:r>
    </w:p>
    <w:p w14:paraId="101C9F40" w14:textId="0CF69DD4" w:rsidR="00B6725B" w:rsidRPr="00B6725B" w:rsidRDefault="00B6725B" w:rsidP="00B6725B">
      <w:pPr>
        <w:spacing w:after="0" w:line="240" w:lineRule="auto"/>
        <w:rPr>
          <w:rFonts w:ascii="Arial" w:eastAsia="Arial" w:hAnsi="Arial" w:cs="Arial"/>
          <w:sz w:val="24"/>
          <w:szCs w:val="24"/>
        </w:rPr>
      </w:pPr>
      <w:r w:rsidRPr="00B6725B">
        <w:rPr>
          <w:rFonts w:ascii="Arial" w:eastAsia="Arial" w:hAnsi="Arial" w:cs="Arial"/>
          <w:sz w:val="24"/>
          <w:szCs w:val="24"/>
        </w:rPr>
        <w:t>The VDH Marina Program will annually fund one Environmental Program Specialist to serve as the CVA Program Coordinator ($43,000/yr</w:t>
      </w:r>
      <w:r w:rsidR="000145EB">
        <w:rPr>
          <w:rFonts w:ascii="Arial" w:eastAsia="Arial" w:hAnsi="Arial" w:cs="Arial"/>
          <w:sz w:val="24"/>
          <w:szCs w:val="24"/>
        </w:rPr>
        <w:t>.</w:t>
      </w:r>
      <w:r w:rsidRPr="00B6725B">
        <w:rPr>
          <w:rFonts w:ascii="Arial" w:eastAsia="Arial" w:hAnsi="Arial" w:cs="Arial"/>
          <w:sz w:val="24"/>
          <w:szCs w:val="24"/>
        </w:rPr>
        <w:t xml:space="preserve">). Fringe benefits at 24% of salaries and indirect costs at 20% of salaries will also be incurred ($123,840 total position costs). The </w:t>
      </w:r>
      <w:r w:rsidR="000145EB" w:rsidRPr="00B6725B">
        <w:rPr>
          <w:rFonts w:ascii="Arial" w:eastAsia="Arial" w:hAnsi="Arial" w:cs="Arial"/>
          <w:sz w:val="24"/>
          <w:szCs w:val="24"/>
        </w:rPr>
        <w:t>coordinator</w:t>
      </w:r>
      <w:r w:rsidRPr="00B6725B">
        <w:rPr>
          <w:rFonts w:ascii="Arial" w:eastAsia="Arial" w:hAnsi="Arial" w:cs="Arial"/>
          <w:sz w:val="24"/>
          <w:szCs w:val="24"/>
        </w:rPr>
        <w:t xml:space="preserve"> position will incur an estimated $2,000 in state travel expenses. The </w:t>
      </w:r>
      <w:r w:rsidR="000145EB" w:rsidRPr="00B6725B">
        <w:rPr>
          <w:rFonts w:ascii="Arial" w:eastAsia="Arial" w:hAnsi="Arial" w:cs="Arial"/>
          <w:sz w:val="24"/>
          <w:szCs w:val="24"/>
        </w:rPr>
        <w:t>coordinator</w:t>
      </w:r>
      <w:r w:rsidRPr="00B6725B">
        <w:rPr>
          <w:rFonts w:ascii="Arial" w:eastAsia="Arial" w:hAnsi="Arial" w:cs="Arial"/>
          <w:sz w:val="24"/>
          <w:szCs w:val="24"/>
        </w:rPr>
        <w:t xml:space="preserve"> will also purchase signage for the participating marinas ($3,000).</w:t>
      </w:r>
    </w:p>
    <w:p w14:paraId="40700578" w14:textId="77777777" w:rsidR="00F413F1" w:rsidRPr="008849E0" w:rsidRDefault="00F413F1" w:rsidP="002124C8">
      <w:pPr>
        <w:spacing w:after="0" w:line="240" w:lineRule="auto"/>
        <w:rPr>
          <w:rFonts w:ascii="Arial" w:eastAsia="Arial" w:hAnsi="Arial" w:cs="Arial"/>
          <w:sz w:val="24"/>
          <w:szCs w:val="24"/>
        </w:rPr>
      </w:pPr>
    </w:p>
    <w:p w14:paraId="78C74801" w14:textId="10224FC5" w:rsidR="001E1A95" w:rsidRPr="008849E0" w:rsidRDefault="001E1A95" w:rsidP="002124C8">
      <w:pPr>
        <w:spacing w:after="0" w:line="240" w:lineRule="auto"/>
        <w:rPr>
          <w:rFonts w:ascii="Arial" w:eastAsia="Arial" w:hAnsi="Arial" w:cs="Arial"/>
          <w:sz w:val="24"/>
          <w:szCs w:val="24"/>
        </w:rPr>
      </w:pPr>
    </w:p>
    <w:p w14:paraId="56FF599F" w14:textId="7AA85EC0" w:rsidR="000D7B62" w:rsidRPr="008849E0" w:rsidRDefault="000D7B62" w:rsidP="001E1A95">
      <w:pPr>
        <w:spacing w:after="0" w:line="240" w:lineRule="auto"/>
        <w:rPr>
          <w:rFonts w:ascii="Arial" w:eastAsia="Arial" w:hAnsi="Arial" w:cs="Arial"/>
          <w:b/>
          <w:sz w:val="24"/>
          <w:szCs w:val="24"/>
        </w:rPr>
      </w:pPr>
      <w:r w:rsidRPr="008849E0">
        <w:rPr>
          <w:rFonts w:ascii="Arial" w:eastAsia="Arial" w:hAnsi="Arial" w:cs="Arial"/>
          <w:b/>
          <w:sz w:val="24"/>
          <w:szCs w:val="24"/>
        </w:rPr>
        <w:t>Equipment Narrative</w:t>
      </w:r>
    </w:p>
    <w:p w14:paraId="2847E7FC" w14:textId="32DCD270" w:rsidR="000D7B62" w:rsidRPr="008849E0" w:rsidRDefault="000D7B62" w:rsidP="001E1A95">
      <w:pPr>
        <w:spacing w:after="0" w:line="240" w:lineRule="auto"/>
        <w:rPr>
          <w:rFonts w:ascii="Arial" w:eastAsia="Arial" w:hAnsi="Arial" w:cs="Arial"/>
          <w:bCs/>
          <w:sz w:val="24"/>
          <w:szCs w:val="24"/>
        </w:rPr>
      </w:pPr>
      <w:r w:rsidRPr="008849E0">
        <w:rPr>
          <w:rFonts w:ascii="Arial" w:eastAsia="Arial" w:hAnsi="Arial" w:cs="Arial"/>
          <w:bCs/>
          <w:sz w:val="24"/>
          <w:szCs w:val="24"/>
        </w:rPr>
        <w:t xml:space="preserve">Not </w:t>
      </w:r>
      <w:r w:rsidR="000145EB">
        <w:rPr>
          <w:rFonts w:ascii="Arial" w:eastAsia="Arial" w:hAnsi="Arial" w:cs="Arial"/>
          <w:bCs/>
          <w:sz w:val="24"/>
          <w:szCs w:val="24"/>
        </w:rPr>
        <w:t>a</w:t>
      </w:r>
      <w:r w:rsidRPr="008849E0">
        <w:rPr>
          <w:rFonts w:ascii="Arial" w:eastAsia="Arial" w:hAnsi="Arial" w:cs="Arial"/>
          <w:bCs/>
          <w:sz w:val="24"/>
          <w:szCs w:val="24"/>
        </w:rPr>
        <w:t>pplicable.</w:t>
      </w:r>
    </w:p>
    <w:p w14:paraId="226AEA39" w14:textId="77777777" w:rsidR="000D7B62" w:rsidRPr="008849E0" w:rsidRDefault="000D7B62" w:rsidP="001E1A95">
      <w:pPr>
        <w:spacing w:after="0" w:line="240" w:lineRule="auto"/>
        <w:rPr>
          <w:rFonts w:ascii="Arial" w:eastAsia="Arial" w:hAnsi="Arial" w:cs="Arial"/>
          <w:b/>
          <w:sz w:val="24"/>
          <w:szCs w:val="24"/>
        </w:rPr>
      </w:pPr>
    </w:p>
    <w:p w14:paraId="2C5DC7D8" w14:textId="1D1DFC76" w:rsidR="001E1A95" w:rsidRPr="008849E0" w:rsidRDefault="001E1A95" w:rsidP="001E1A95">
      <w:pPr>
        <w:spacing w:after="0" w:line="240" w:lineRule="auto"/>
        <w:rPr>
          <w:rFonts w:ascii="Arial" w:hAnsi="Arial" w:cs="Arial"/>
          <w:sz w:val="24"/>
          <w:szCs w:val="24"/>
        </w:rPr>
      </w:pPr>
      <w:r w:rsidRPr="008849E0">
        <w:rPr>
          <w:rFonts w:ascii="Arial" w:eastAsia="Arial" w:hAnsi="Arial" w:cs="Arial"/>
          <w:b/>
          <w:sz w:val="24"/>
          <w:szCs w:val="24"/>
        </w:rPr>
        <w:t>Useful Life</w:t>
      </w:r>
    </w:p>
    <w:p w14:paraId="15F26F62" w14:textId="7116B92A" w:rsidR="007F6FD1" w:rsidRDefault="00B6725B" w:rsidP="002124C8">
      <w:pPr>
        <w:spacing w:after="0" w:line="240" w:lineRule="auto"/>
        <w:rPr>
          <w:rFonts w:ascii="Arial" w:eastAsia="Arial" w:hAnsi="Arial" w:cs="Arial"/>
          <w:sz w:val="24"/>
          <w:szCs w:val="24"/>
        </w:rPr>
      </w:pPr>
      <w:r w:rsidRPr="00B6725B">
        <w:rPr>
          <w:rFonts w:ascii="Arial" w:eastAsia="Arial" w:hAnsi="Arial" w:cs="Arial"/>
          <w:sz w:val="24"/>
          <w:szCs w:val="24"/>
        </w:rPr>
        <w:t>Pump-outs and dump stations to be purchased and installed have an expected useful life of 5 years.</w:t>
      </w:r>
    </w:p>
    <w:p w14:paraId="0FCA6950" w14:textId="77777777" w:rsidR="00B6725B" w:rsidRPr="008849E0" w:rsidRDefault="00B6725B" w:rsidP="002124C8">
      <w:pPr>
        <w:spacing w:after="0" w:line="240" w:lineRule="auto"/>
        <w:rPr>
          <w:rFonts w:ascii="Arial" w:hAnsi="Arial" w:cs="Arial"/>
          <w:sz w:val="24"/>
          <w:szCs w:val="24"/>
        </w:rPr>
      </w:pPr>
    </w:p>
    <w:p w14:paraId="71D32987" w14:textId="0E68E5EF"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Multipurpose</w:t>
      </w:r>
      <w:r w:rsidR="000D7B62" w:rsidRPr="008849E0">
        <w:rPr>
          <w:rFonts w:ascii="Arial" w:eastAsia="Arial" w:hAnsi="Arial" w:cs="Arial"/>
          <w:b/>
          <w:sz w:val="24"/>
          <w:szCs w:val="24"/>
        </w:rPr>
        <w:t xml:space="preserve"> Grant</w:t>
      </w:r>
    </w:p>
    <w:p w14:paraId="4CED106F"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sz w:val="24"/>
          <w:szCs w:val="24"/>
        </w:rPr>
        <w:t>Not applicable.</w:t>
      </w:r>
    </w:p>
    <w:p w14:paraId="3D9C5DD9" w14:textId="77777777" w:rsidR="002124C8" w:rsidRPr="008849E0" w:rsidRDefault="002124C8" w:rsidP="002124C8">
      <w:pPr>
        <w:spacing w:after="0" w:line="240" w:lineRule="auto"/>
        <w:rPr>
          <w:rFonts w:ascii="Arial" w:eastAsia="Arial" w:hAnsi="Arial" w:cs="Arial"/>
          <w:b/>
          <w:sz w:val="24"/>
          <w:szCs w:val="24"/>
        </w:rPr>
      </w:pPr>
    </w:p>
    <w:p w14:paraId="32C91A69"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 xml:space="preserve">Relationship with Other Grants </w:t>
      </w:r>
    </w:p>
    <w:p w14:paraId="6EB37845" w14:textId="2DEF4D99" w:rsidR="002124C8" w:rsidRPr="00D03999" w:rsidRDefault="002124C8" w:rsidP="002124C8">
      <w:pPr>
        <w:spacing w:after="0" w:line="240" w:lineRule="auto"/>
        <w:rPr>
          <w:rFonts w:ascii="Arial" w:hAnsi="Arial" w:cs="Arial"/>
          <w:sz w:val="24"/>
          <w:szCs w:val="24"/>
        </w:rPr>
      </w:pPr>
      <w:r w:rsidRPr="008849E0">
        <w:rPr>
          <w:rFonts w:ascii="Arial" w:eastAsia="Arial" w:hAnsi="Arial" w:cs="Arial"/>
          <w:sz w:val="24"/>
          <w:szCs w:val="24"/>
        </w:rPr>
        <w:t>Not applicable.</w:t>
      </w:r>
    </w:p>
    <w:p w14:paraId="4BBF1B8A" w14:textId="7D90552C" w:rsidR="00B6725B" w:rsidRPr="00B6725B" w:rsidRDefault="002124C8" w:rsidP="002124C8">
      <w:pPr>
        <w:spacing w:after="0" w:line="240" w:lineRule="auto"/>
        <w:rPr>
          <w:rFonts w:ascii="Arial" w:eastAsia="Arial" w:hAnsi="Arial" w:cs="Arial"/>
          <w:b/>
          <w:sz w:val="24"/>
          <w:szCs w:val="24"/>
        </w:rPr>
      </w:pPr>
      <w:r w:rsidRPr="008849E0">
        <w:rPr>
          <w:rFonts w:ascii="Arial" w:eastAsia="Arial" w:hAnsi="Arial" w:cs="Arial"/>
          <w:b/>
          <w:sz w:val="24"/>
          <w:szCs w:val="24"/>
        </w:rPr>
        <w:lastRenderedPageBreak/>
        <w:t>Timeline</w:t>
      </w:r>
    </w:p>
    <w:p w14:paraId="05B224DC" w14:textId="2520633C" w:rsidR="00B6725B" w:rsidRDefault="00B6725B" w:rsidP="00B6725B">
      <w:pPr>
        <w:spacing w:after="0" w:line="240" w:lineRule="auto"/>
        <w:rPr>
          <w:rFonts w:ascii="Arial" w:eastAsia="Arial" w:hAnsi="Arial" w:cs="Arial"/>
          <w:sz w:val="24"/>
          <w:szCs w:val="24"/>
        </w:rPr>
      </w:pPr>
      <w:r w:rsidRPr="00B6725B">
        <w:rPr>
          <w:rFonts w:ascii="Arial" w:eastAsia="Arial" w:hAnsi="Arial" w:cs="Arial"/>
          <w:sz w:val="24"/>
          <w:szCs w:val="24"/>
        </w:rPr>
        <w:t>Period of Performance: October 1, 20</w:t>
      </w:r>
      <w:r>
        <w:rPr>
          <w:rFonts w:ascii="Arial" w:eastAsia="Arial" w:hAnsi="Arial" w:cs="Arial"/>
          <w:sz w:val="24"/>
          <w:szCs w:val="24"/>
        </w:rPr>
        <w:t>22</w:t>
      </w:r>
      <w:r w:rsidRPr="00B6725B">
        <w:rPr>
          <w:rFonts w:ascii="Arial" w:eastAsia="Arial" w:hAnsi="Arial" w:cs="Arial"/>
          <w:sz w:val="24"/>
          <w:szCs w:val="24"/>
        </w:rPr>
        <w:t xml:space="preserve"> – September 30, 202</w:t>
      </w:r>
      <w:r>
        <w:rPr>
          <w:rFonts w:ascii="Arial" w:eastAsia="Arial" w:hAnsi="Arial" w:cs="Arial"/>
          <w:sz w:val="24"/>
          <w:szCs w:val="24"/>
        </w:rPr>
        <w:t>3</w:t>
      </w:r>
    </w:p>
    <w:p w14:paraId="668BBE26" w14:textId="77777777" w:rsidR="00B6725B" w:rsidRPr="00B6725B" w:rsidRDefault="00B6725B" w:rsidP="00B6725B">
      <w:pPr>
        <w:spacing w:after="0" w:line="240" w:lineRule="auto"/>
        <w:rPr>
          <w:rFonts w:ascii="Arial" w:eastAsia="Arial" w:hAnsi="Arial" w:cs="Arial"/>
          <w:sz w:val="24"/>
          <w:szCs w:val="24"/>
        </w:rPr>
      </w:pPr>
    </w:p>
    <w:p w14:paraId="1E3CB1FD" w14:textId="4A0BFBD5" w:rsidR="00B6725B" w:rsidRPr="00B6725B" w:rsidRDefault="00B6725B" w:rsidP="00B6725B">
      <w:pPr>
        <w:numPr>
          <w:ilvl w:val="0"/>
          <w:numId w:val="10"/>
        </w:numPr>
        <w:spacing w:after="0" w:line="240" w:lineRule="auto"/>
        <w:rPr>
          <w:rFonts w:ascii="Arial" w:eastAsia="Arial" w:hAnsi="Arial" w:cs="Arial"/>
          <w:sz w:val="24"/>
          <w:szCs w:val="24"/>
        </w:rPr>
      </w:pPr>
      <w:r w:rsidRPr="00B6725B">
        <w:rPr>
          <w:rFonts w:ascii="Arial" w:eastAsia="Arial" w:hAnsi="Arial" w:cs="Arial"/>
          <w:sz w:val="24"/>
          <w:szCs w:val="24"/>
        </w:rPr>
        <w:t xml:space="preserve">May </w:t>
      </w:r>
      <w:r>
        <w:rPr>
          <w:rFonts w:ascii="Arial" w:eastAsia="Arial" w:hAnsi="Arial" w:cs="Arial"/>
          <w:sz w:val="24"/>
          <w:szCs w:val="24"/>
        </w:rPr>
        <w:t xml:space="preserve">- </w:t>
      </w:r>
      <w:r w:rsidRPr="00B6725B">
        <w:rPr>
          <w:rFonts w:ascii="Arial" w:eastAsia="Arial" w:hAnsi="Arial" w:cs="Arial"/>
          <w:sz w:val="24"/>
          <w:szCs w:val="24"/>
        </w:rPr>
        <w:t xml:space="preserve">September </w:t>
      </w:r>
      <w:r>
        <w:rPr>
          <w:rFonts w:ascii="Arial" w:eastAsia="Arial" w:hAnsi="Arial" w:cs="Arial"/>
          <w:sz w:val="24"/>
          <w:szCs w:val="24"/>
        </w:rPr>
        <w:t>in 2022-2023</w:t>
      </w:r>
      <w:r w:rsidRPr="00B6725B">
        <w:rPr>
          <w:rFonts w:ascii="Arial" w:eastAsia="Arial" w:hAnsi="Arial" w:cs="Arial"/>
          <w:sz w:val="24"/>
          <w:szCs w:val="24"/>
        </w:rPr>
        <w:t>: Conduct marina inspections under O&amp;M program.</w:t>
      </w:r>
    </w:p>
    <w:p w14:paraId="1984F4E1" w14:textId="274221E9" w:rsidR="00B6725B" w:rsidRPr="00B6725B" w:rsidRDefault="00B6725B" w:rsidP="00B6725B">
      <w:pPr>
        <w:numPr>
          <w:ilvl w:val="0"/>
          <w:numId w:val="10"/>
        </w:numPr>
        <w:spacing w:after="0" w:line="240" w:lineRule="auto"/>
        <w:rPr>
          <w:rFonts w:ascii="Arial" w:eastAsia="Arial" w:hAnsi="Arial" w:cs="Arial"/>
          <w:sz w:val="24"/>
          <w:szCs w:val="24"/>
        </w:rPr>
      </w:pPr>
      <w:r w:rsidRPr="00B6725B">
        <w:rPr>
          <w:rFonts w:ascii="Arial" w:eastAsia="Arial" w:hAnsi="Arial" w:cs="Arial"/>
          <w:sz w:val="24"/>
          <w:szCs w:val="24"/>
        </w:rPr>
        <w:t>October 20</w:t>
      </w:r>
      <w:r>
        <w:rPr>
          <w:rFonts w:ascii="Arial" w:eastAsia="Arial" w:hAnsi="Arial" w:cs="Arial"/>
          <w:sz w:val="24"/>
          <w:szCs w:val="24"/>
        </w:rPr>
        <w:t>22</w:t>
      </w:r>
      <w:r w:rsidRPr="00B6725B">
        <w:rPr>
          <w:rFonts w:ascii="Arial" w:eastAsia="Arial" w:hAnsi="Arial" w:cs="Arial"/>
          <w:sz w:val="24"/>
          <w:szCs w:val="24"/>
        </w:rPr>
        <w:t xml:space="preserve"> – September 202</w:t>
      </w:r>
      <w:r>
        <w:rPr>
          <w:rFonts w:ascii="Arial" w:eastAsia="Arial" w:hAnsi="Arial" w:cs="Arial"/>
          <w:sz w:val="24"/>
          <w:szCs w:val="24"/>
        </w:rPr>
        <w:t>3</w:t>
      </w:r>
      <w:r w:rsidRPr="00B6725B">
        <w:rPr>
          <w:rFonts w:ascii="Arial" w:eastAsia="Arial" w:hAnsi="Arial" w:cs="Arial"/>
          <w:sz w:val="24"/>
          <w:szCs w:val="24"/>
        </w:rPr>
        <w:t>: Receive and review applications and execute agreements for the installation of new pump-out and sanitary waste dump station facilities and repair/service costs.</w:t>
      </w:r>
    </w:p>
    <w:p w14:paraId="769D7C6E" w14:textId="77777777" w:rsidR="001E3970" w:rsidRDefault="001E3970" w:rsidP="002124C8">
      <w:pPr>
        <w:spacing w:after="0" w:line="240" w:lineRule="auto"/>
        <w:rPr>
          <w:rFonts w:ascii="Arial" w:eastAsia="Arial" w:hAnsi="Arial" w:cs="Arial"/>
          <w:b/>
          <w:sz w:val="24"/>
          <w:szCs w:val="24"/>
        </w:rPr>
      </w:pPr>
    </w:p>
    <w:p w14:paraId="2F578DCA" w14:textId="0B5EBCB8" w:rsidR="007F6FD1" w:rsidRDefault="002124C8" w:rsidP="002124C8">
      <w:pPr>
        <w:spacing w:after="0" w:line="240" w:lineRule="auto"/>
        <w:rPr>
          <w:rFonts w:ascii="Arial" w:eastAsia="Arial" w:hAnsi="Arial" w:cs="Arial"/>
          <w:b/>
          <w:sz w:val="24"/>
          <w:szCs w:val="24"/>
        </w:rPr>
      </w:pPr>
      <w:r w:rsidRPr="008849E0">
        <w:rPr>
          <w:rFonts w:ascii="Arial" w:eastAsia="Arial" w:hAnsi="Arial" w:cs="Arial"/>
          <w:b/>
          <w:sz w:val="24"/>
          <w:szCs w:val="24"/>
        </w:rPr>
        <w:t>General</w:t>
      </w:r>
      <w:r w:rsidR="000D7B62" w:rsidRPr="008849E0">
        <w:rPr>
          <w:rFonts w:ascii="Arial" w:eastAsia="Arial" w:hAnsi="Arial" w:cs="Arial"/>
          <w:b/>
          <w:sz w:val="24"/>
          <w:szCs w:val="24"/>
        </w:rPr>
        <w:t xml:space="preserve"> </w:t>
      </w:r>
      <w:r w:rsidR="001E3970">
        <w:rPr>
          <w:rFonts w:ascii="Arial" w:eastAsia="Arial" w:hAnsi="Arial" w:cs="Arial"/>
          <w:b/>
          <w:sz w:val="24"/>
          <w:szCs w:val="24"/>
        </w:rPr>
        <w:t>(this is not a field in TRACS)</w:t>
      </w:r>
    </w:p>
    <w:p w14:paraId="3FC260AA" w14:textId="77777777" w:rsidR="001E3970" w:rsidRPr="008849E0" w:rsidRDefault="001E3970" w:rsidP="002124C8">
      <w:pPr>
        <w:spacing w:after="0" w:line="240" w:lineRule="auto"/>
        <w:rPr>
          <w:rFonts w:ascii="Arial" w:hAnsi="Arial" w:cs="Arial"/>
          <w:sz w:val="24"/>
          <w:szCs w:val="24"/>
        </w:rPr>
      </w:pPr>
    </w:p>
    <w:p w14:paraId="2DF90A47" w14:textId="26CB9289" w:rsidR="00B6725B" w:rsidRDefault="00B6725B" w:rsidP="00B6725B">
      <w:pPr>
        <w:spacing w:after="0" w:line="240" w:lineRule="auto"/>
        <w:rPr>
          <w:rFonts w:ascii="Arial" w:eastAsia="Arial" w:hAnsi="Arial" w:cs="Arial"/>
          <w:sz w:val="24"/>
          <w:szCs w:val="24"/>
        </w:rPr>
      </w:pPr>
      <w:r w:rsidRPr="00B6725B">
        <w:rPr>
          <w:rFonts w:ascii="Arial" w:eastAsia="Arial" w:hAnsi="Arial" w:cs="Arial"/>
          <w:sz w:val="24"/>
          <w:szCs w:val="24"/>
        </w:rPr>
        <w:t>The CVA Notice of Funding Opportunity requires applicants to provide a description of the activity so Service staff can make a preliminary determination of compliance needs for the National Environmental Policy Act, Section 7 of the Endangered Species Act, and Section 106 of the National Historic Preservation Act. The compliance information in the above Approach section is intended to provide an example, not a prescription of format or the level of detail that needs to be provided. Please consult with your Regional Office. If information is not provided in the project statement, please attach additional documentation regarding NEPA, ESA, and NHPA compliance.</w:t>
      </w:r>
    </w:p>
    <w:p w14:paraId="59CD18F3" w14:textId="2C431AFD" w:rsidR="00B6725B" w:rsidRDefault="00B6725B" w:rsidP="00B6725B">
      <w:pPr>
        <w:spacing w:after="0" w:line="240" w:lineRule="auto"/>
        <w:rPr>
          <w:rFonts w:ascii="Arial" w:eastAsia="Arial" w:hAnsi="Arial" w:cs="Arial"/>
          <w:sz w:val="24"/>
          <w:szCs w:val="24"/>
        </w:rPr>
      </w:pPr>
    </w:p>
    <w:p w14:paraId="020C2F77" w14:textId="643271EE" w:rsidR="00B6725B" w:rsidRPr="00B6725B" w:rsidRDefault="00B6725B" w:rsidP="00B6725B">
      <w:pPr>
        <w:spacing w:after="0" w:line="240" w:lineRule="auto"/>
        <w:rPr>
          <w:rFonts w:ascii="Arial" w:eastAsia="Arial" w:hAnsi="Arial" w:cs="Arial"/>
          <w:b/>
          <w:sz w:val="24"/>
          <w:szCs w:val="24"/>
          <w:u w:val="single"/>
        </w:rPr>
      </w:pPr>
      <w:r w:rsidRPr="00B6725B">
        <w:rPr>
          <w:rFonts w:ascii="Arial" w:eastAsia="Arial" w:hAnsi="Arial" w:cs="Arial"/>
          <w:b/>
          <w:sz w:val="24"/>
          <w:szCs w:val="24"/>
          <w:u w:val="single"/>
        </w:rPr>
        <w:t>Attachments</w:t>
      </w:r>
      <w:r w:rsidRPr="00D03999">
        <w:rPr>
          <w:rFonts w:ascii="Arial" w:eastAsia="Arial" w:hAnsi="Arial" w:cs="Arial"/>
          <w:b/>
          <w:sz w:val="24"/>
          <w:szCs w:val="24"/>
        </w:rPr>
        <w:t xml:space="preserve"> </w:t>
      </w:r>
      <w:r w:rsidR="00D03999" w:rsidRPr="00D03999">
        <w:rPr>
          <w:rFonts w:ascii="Arial" w:eastAsia="Arial" w:hAnsi="Arial" w:cs="Arial"/>
          <w:i/>
          <w:iCs/>
          <w:sz w:val="24"/>
          <w:szCs w:val="24"/>
        </w:rPr>
        <w:t>[</w:t>
      </w:r>
      <w:r w:rsidRPr="00D03999">
        <w:rPr>
          <w:rFonts w:ascii="Arial" w:eastAsia="Arial" w:hAnsi="Arial" w:cs="Arial"/>
          <w:i/>
          <w:iCs/>
          <w:sz w:val="24"/>
          <w:szCs w:val="24"/>
        </w:rPr>
        <w:t>NOTE: These attachments are not included as part of this example project statement.</w:t>
      </w:r>
      <w:r w:rsidR="00D03999" w:rsidRPr="00D03999">
        <w:rPr>
          <w:rFonts w:ascii="Arial" w:eastAsia="Arial" w:hAnsi="Arial" w:cs="Arial"/>
          <w:i/>
          <w:iCs/>
          <w:sz w:val="24"/>
          <w:szCs w:val="24"/>
        </w:rPr>
        <w:t>]</w:t>
      </w:r>
    </w:p>
    <w:p w14:paraId="288586A7" w14:textId="77777777" w:rsidR="00B6725B" w:rsidRPr="00B6725B" w:rsidRDefault="00B6725B" w:rsidP="00B6725B">
      <w:pPr>
        <w:pStyle w:val="ListParagraph"/>
        <w:numPr>
          <w:ilvl w:val="0"/>
          <w:numId w:val="12"/>
        </w:numPr>
        <w:spacing w:after="0" w:line="240" w:lineRule="auto"/>
        <w:rPr>
          <w:rFonts w:ascii="Arial" w:eastAsia="Arial" w:hAnsi="Arial" w:cs="Arial"/>
          <w:sz w:val="24"/>
          <w:szCs w:val="24"/>
        </w:rPr>
      </w:pPr>
      <w:r w:rsidRPr="00B6725B">
        <w:rPr>
          <w:rFonts w:ascii="Arial" w:eastAsia="Arial" w:hAnsi="Arial" w:cs="Arial"/>
          <w:sz w:val="24"/>
          <w:szCs w:val="24"/>
        </w:rPr>
        <w:t>Required ranking criteria (description and documentation of how the proposed project addresses the ranking criteria found at 50 CFR 85.30)</w:t>
      </w:r>
    </w:p>
    <w:p w14:paraId="258B84C5" w14:textId="77777777" w:rsidR="00B6725B" w:rsidRPr="00B6725B" w:rsidRDefault="00B6725B" w:rsidP="00B6725B">
      <w:pPr>
        <w:pStyle w:val="ListParagraph"/>
        <w:numPr>
          <w:ilvl w:val="0"/>
          <w:numId w:val="12"/>
        </w:numPr>
        <w:spacing w:after="0" w:line="240" w:lineRule="auto"/>
        <w:rPr>
          <w:rFonts w:ascii="Arial" w:eastAsia="Arial" w:hAnsi="Arial" w:cs="Arial"/>
          <w:sz w:val="24"/>
          <w:szCs w:val="24"/>
        </w:rPr>
      </w:pPr>
      <w:r w:rsidRPr="00B6725B">
        <w:rPr>
          <w:rFonts w:ascii="Arial" w:eastAsia="Arial" w:hAnsi="Arial" w:cs="Arial"/>
          <w:sz w:val="24"/>
          <w:szCs w:val="24"/>
        </w:rPr>
        <w:t>Maps of Virginia’s coastal zone area and marinas with public pump-outs.</w:t>
      </w:r>
    </w:p>
    <w:p w14:paraId="256F274A" w14:textId="77777777" w:rsidR="00B6725B" w:rsidRPr="00B6725B" w:rsidRDefault="00B6725B" w:rsidP="00B6725B">
      <w:pPr>
        <w:spacing w:after="0" w:line="240" w:lineRule="auto"/>
        <w:rPr>
          <w:rFonts w:ascii="Arial" w:eastAsia="Arial" w:hAnsi="Arial" w:cs="Arial"/>
          <w:sz w:val="24"/>
          <w:szCs w:val="24"/>
          <w:u w:val="single"/>
        </w:rPr>
      </w:pPr>
    </w:p>
    <w:p w14:paraId="3A819694" w14:textId="187A73ED" w:rsidR="001E3970" w:rsidRDefault="001E3970" w:rsidP="002124C8">
      <w:pPr>
        <w:spacing w:after="0" w:line="240" w:lineRule="auto"/>
        <w:rPr>
          <w:rFonts w:ascii="Arial" w:eastAsia="Arial" w:hAnsi="Arial" w:cs="Arial"/>
          <w:sz w:val="24"/>
          <w:szCs w:val="24"/>
        </w:rPr>
      </w:pPr>
    </w:p>
    <w:p w14:paraId="6932743B" w14:textId="5C81D12D" w:rsidR="001E3970" w:rsidRPr="000145EB" w:rsidRDefault="00D03999" w:rsidP="002124C8">
      <w:pPr>
        <w:spacing w:after="0" w:line="240" w:lineRule="auto"/>
        <w:rPr>
          <w:rFonts w:ascii="Arial" w:eastAsia="Arial" w:hAnsi="Arial" w:cs="Arial"/>
          <w:i/>
          <w:iCs/>
          <w:sz w:val="24"/>
          <w:szCs w:val="24"/>
        </w:rPr>
      </w:pPr>
      <w:r>
        <w:rPr>
          <w:rFonts w:ascii="Arial" w:eastAsia="Arial" w:hAnsi="Arial" w:cs="Arial"/>
          <w:i/>
          <w:iCs/>
          <w:sz w:val="24"/>
          <w:szCs w:val="24"/>
        </w:rPr>
        <w:t>[</w:t>
      </w:r>
      <w:r w:rsidR="00240B1F">
        <w:rPr>
          <w:rFonts w:ascii="Arial" w:eastAsia="Arial" w:hAnsi="Arial" w:cs="Arial"/>
          <w:i/>
          <w:iCs/>
          <w:sz w:val="24"/>
          <w:szCs w:val="24"/>
        </w:rPr>
        <w:t>Please note:</w:t>
      </w:r>
      <w:r w:rsidR="001E3970" w:rsidRPr="00240B1F">
        <w:rPr>
          <w:rFonts w:ascii="Arial" w:eastAsia="Arial" w:hAnsi="Arial" w:cs="Arial"/>
          <w:i/>
          <w:iCs/>
          <w:sz w:val="24"/>
          <w:szCs w:val="24"/>
        </w:rPr>
        <w:t xml:space="preserve"> </w:t>
      </w:r>
      <w:r w:rsidR="00240B1F">
        <w:rPr>
          <w:rFonts w:ascii="Arial" w:eastAsia="Arial" w:hAnsi="Arial" w:cs="Arial"/>
          <w:i/>
          <w:iCs/>
          <w:sz w:val="24"/>
          <w:szCs w:val="24"/>
        </w:rPr>
        <w:t xml:space="preserve">Documents </w:t>
      </w:r>
      <w:r w:rsidR="001E3970" w:rsidRPr="00240B1F">
        <w:rPr>
          <w:rFonts w:ascii="Arial" w:eastAsia="Arial" w:hAnsi="Arial" w:cs="Arial"/>
          <w:i/>
          <w:iCs/>
          <w:sz w:val="24"/>
          <w:szCs w:val="24"/>
        </w:rPr>
        <w:t xml:space="preserve">with PII (personally identifiable information) </w:t>
      </w:r>
      <w:r w:rsidR="00F8797A">
        <w:rPr>
          <w:rFonts w:ascii="Arial" w:eastAsia="Arial" w:hAnsi="Arial" w:cs="Arial"/>
          <w:i/>
          <w:iCs/>
          <w:sz w:val="24"/>
          <w:szCs w:val="24"/>
        </w:rPr>
        <w:t>or</w:t>
      </w:r>
      <w:r w:rsidR="001E3970" w:rsidRPr="00240B1F">
        <w:rPr>
          <w:rFonts w:ascii="Arial" w:eastAsia="Arial" w:hAnsi="Arial" w:cs="Arial"/>
          <w:i/>
          <w:iCs/>
          <w:sz w:val="24"/>
          <w:szCs w:val="24"/>
        </w:rPr>
        <w:t xml:space="preserve"> compliance documents</w:t>
      </w:r>
      <w:r w:rsidR="001E3970" w:rsidRPr="001E3970">
        <w:rPr>
          <w:rFonts w:ascii="Roboto" w:eastAsia="Times New Roman" w:hAnsi="Roboto" w:cs="Times New Roman"/>
          <w:i/>
          <w:iCs/>
          <w:sz w:val="24"/>
          <w:szCs w:val="24"/>
        </w:rPr>
        <w:t xml:space="preserve"> (such as NEPA, Section 7, NHPA) must NOT be uploaded into TRACS. These documents should be submitted with your project statement(s) as part of your formal grant application in GrantSolutions.</w:t>
      </w:r>
      <w:r>
        <w:rPr>
          <w:rFonts w:ascii="Roboto" w:eastAsia="Times New Roman" w:hAnsi="Roboto" w:cs="Times New Roman"/>
          <w:i/>
          <w:iCs/>
          <w:sz w:val="24"/>
          <w:szCs w:val="24"/>
        </w:rPr>
        <w:t>]</w:t>
      </w:r>
    </w:p>
    <w:p w14:paraId="496E2193" w14:textId="03345840" w:rsidR="00484786" w:rsidRDefault="00484786" w:rsidP="002124C8">
      <w:pPr>
        <w:spacing w:after="0" w:line="240" w:lineRule="auto"/>
        <w:rPr>
          <w:rFonts w:ascii="Arial" w:hAnsi="Arial" w:cs="Arial"/>
          <w:sz w:val="24"/>
          <w:szCs w:val="24"/>
        </w:rPr>
      </w:pPr>
    </w:p>
    <w:p w14:paraId="44CAF3C7" w14:textId="77777777" w:rsidR="000145EB" w:rsidRDefault="000145EB" w:rsidP="00706603">
      <w:pPr>
        <w:spacing w:after="0" w:line="240" w:lineRule="auto"/>
        <w:rPr>
          <w:rFonts w:ascii="Arial" w:eastAsia="Times New Roman" w:hAnsi="Arial" w:cs="Arial"/>
          <w:b/>
          <w:bCs/>
          <w:sz w:val="24"/>
          <w:szCs w:val="24"/>
          <w:u w:val="single"/>
        </w:rPr>
      </w:pPr>
    </w:p>
    <w:p w14:paraId="759DA83A" w14:textId="77777777" w:rsidR="000145EB" w:rsidRDefault="000145EB" w:rsidP="00706603">
      <w:pPr>
        <w:spacing w:after="0" w:line="240" w:lineRule="auto"/>
        <w:rPr>
          <w:rFonts w:ascii="Arial" w:eastAsia="Times New Roman" w:hAnsi="Arial" w:cs="Arial"/>
          <w:b/>
          <w:bCs/>
          <w:sz w:val="24"/>
          <w:szCs w:val="24"/>
          <w:u w:val="single"/>
        </w:rPr>
      </w:pPr>
    </w:p>
    <w:p w14:paraId="3E3DD921" w14:textId="77777777" w:rsidR="000145EB" w:rsidRDefault="000145EB" w:rsidP="00706603">
      <w:pPr>
        <w:spacing w:after="0" w:line="240" w:lineRule="auto"/>
        <w:rPr>
          <w:rFonts w:ascii="Arial" w:eastAsia="Times New Roman" w:hAnsi="Arial" w:cs="Arial"/>
          <w:b/>
          <w:bCs/>
          <w:sz w:val="24"/>
          <w:szCs w:val="24"/>
          <w:u w:val="single"/>
        </w:rPr>
      </w:pPr>
    </w:p>
    <w:p w14:paraId="01143304" w14:textId="77777777" w:rsidR="000145EB" w:rsidRDefault="000145EB" w:rsidP="00706603">
      <w:pPr>
        <w:spacing w:after="0" w:line="240" w:lineRule="auto"/>
        <w:rPr>
          <w:rFonts w:ascii="Arial" w:eastAsia="Times New Roman" w:hAnsi="Arial" w:cs="Arial"/>
          <w:b/>
          <w:bCs/>
          <w:sz w:val="24"/>
          <w:szCs w:val="24"/>
          <w:u w:val="single"/>
        </w:rPr>
      </w:pPr>
    </w:p>
    <w:p w14:paraId="35046356" w14:textId="77777777" w:rsidR="000145EB" w:rsidRDefault="000145EB" w:rsidP="00706603">
      <w:pPr>
        <w:spacing w:after="0" w:line="240" w:lineRule="auto"/>
        <w:rPr>
          <w:rFonts w:ascii="Arial" w:eastAsia="Times New Roman" w:hAnsi="Arial" w:cs="Arial"/>
          <w:b/>
          <w:bCs/>
          <w:sz w:val="24"/>
          <w:szCs w:val="24"/>
          <w:u w:val="single"/>
        </w:rPr>
      </w:pPr>
    </w:p>
    <w:p w14:paraId="0039D8B8" w14:textId="77777777" w:rsidR="000145EB" w:rsidRDefault="000145EB" w:rsidP="00706603">
      <w:pPr>
        <w:spacing w:after="0" w:line="240" w:lineRule="auto"/>
        <w:rPr>
          <w:rFonts w:ascii="Arial" w:eastAsia="Times New Roman" w:hAnsi="Arial" w:cs="Arial"/>
          <w:b/>
          <w:bCs/>
          <w:sz w:val="24"/>
          <w:szCs w:val="24"/>
          <w:u w:val="single"/>
        </w:rPr>
      </w:pPr>
    </w:p>
    <w:p w14:paraId="7C156C10" w14:textId="77777777" w:rsidR="000145EB" w:rsidRDefault="000145EB" w:rsidP="00706603">
      <w:pPr>
        <w:spacing w:after="0" w:line="240" w:lineRule="auto"/>
        <w:rPr>
          <w:rFonts w:ascii="Arial" w:eastAsia="Times New Roman" w:hAnsi="Arial" w:cs="Arial"/>
          <w:b/>
          <w:bCs/>
          <w:sz w:val="24"/>
          <w:szCs w:val="24"/>
          <w:u w:val="single"/>
        </w:rPr>
      </w:pPr>
    </w:p>
    <w:p w14:paraId="0B5439D3" w14:textId="77777777" w:rsidR="000145EB" w:rsidRDefault="000145EB" w:rsidP="00706603">
      <w:pPr>
        <w:spacing w:after="0" w:line="240" w:lineRule="auto"/>
        <w:rPr>
          <w:rFonts w:ascii="Arial" w:eastAsia="Times New Roman" w:hAnsi="Arial" w:cs="Arial"/>
          <w:b/>
          <w:bCs/>
          <w:sz w:val="24"/>
          <w:szCs w:val="24"/>
          <w:u w:val="single"/>
        </w:rPr>
      </w:pPr>
    </w:p>
    <w:p w14:paraId="26EC816A" w14:textId="77777777" w:rsidR="000145EB" w:rsidRDefault="000145EB" w:rsidP="00706603">
      <w:pPr>
        <w:spacing w:after="0" w:line="240" w:lineRule="auto"/>
        <w:rPr>
          <w:rFonts w:ascii="Arial" w:eastAsia="Times New Roman" w:hAnsi="Arial" w:cs="Arial"/>
          <w:b/>
          <w:bCs/>
          <w:sz w:val="24"/>
          <w:szCs w:val="24"/>
          <w:u w:val="single"/>
        </w:rPr>
      </w:pPr>
    </w:p>
    <w:p w14:paraId="1FDFB9D9" w14:textId="77777777" w:rsidR="000145EB" w:rsidRDefault="000145EB" w:rsidP="00706603">
      <w:pPr>
        <w:spacing w:after="0" w:line="240" w:lineRule="auto"/>
        <w:rPr>
          <w:rFonts w:ascii="Arial" w:eastAsia="Times New Roman" w:hAnsi="Arial" w:cs="Arial"/>
          <w:b/>
          <w:bCs/>
          <w:sz w:val="24"/>
          <w:szCs w:val="24"/>
          <w:u w:val="single"/>
        </w:rPr>
      </w:pPr>
    </w:p>
    <w:p w14:paraId="69BFE51F" w14:textId="77777777" w:rsidR="000145EB" w:rsidRDefault="000145EB" w:rsidP="00706603">
      <w:pPr>
        <w:spacing w:after="0" w:line="240" w:lineRule="auto"/>
        <w:rPr>
          <w:rFonts w:ascii="Arial" w:eastAsia="Times New Roman" w:hAnsi="Arial" w:cs="Arial"/>
          <w:b/>
          <w:bCs/>
          <w:sz w:val="24"/>
          <w:szCs w:val="24"/>
          <w:u w:val="single"/>
        </w:rPr>
      </w:pPr>
    </w:p>
    <w:p w14:paraId="189A0044" w14:textId="77777777" w:rsidR="000145EB" w:rsidRDefault="000145EB" w:rsidP="00706603">
      <w:pPr>
        <w:spacing w:after="0" w:line="240" w:lineRule="auto"/>
        <w:rPr>
          <w:rFonts w:ascii="Arial" w:eastAsia="Times New Roman" w:hAnsi="Arial" w:cs="Arial"/>
          <w:b/>
          <w:bCs/>
          <w:sz w:val="24"/>
          <w:szCs w:val="24"/>
          <w:u w:val="single"/>
        </w:rPr>
      </w:pPr>
    </w:p>
    <w:p w14:paraId="5CD8ADDB" w14:textId="77777777" w:rsidR="000145EB" w:rsidRDefault="000145EB" w:rsidP="00706603">
      <w:pPr>
        <w:spacing w:after="0" w:line="240" w:lineRule="auto"/>
        <w:rPr>
          <w:rFonts w:ascii="Arial" w:eastAsia="Times New Roman" w:hAnsi="Arial" w:cs="Arial"/>
          <w:b/>
          <w:bCs/>
          <w:sz w:val="24"/>
          <w:szCs w:val="24"/>
          <w:u w:val="single"/>
        </w:rPr>
      </w:pPr>
    </w:p>
    <w:p w14:paraId="0A2A4DAB" w14:textId="77777777" w:rsidR="00706603" w:rsidRPr="008849E0" w:rsidRDefault="00706603" w:rsidP="00B6725B">
      <w:pPr>
        <w:pStyle w:val="Heading4"/>
        <w:shd w:val="clear" w:color="auto" w:fill="FFFFFF"/>
        <w:spacing w:before="300" w:after="0"/>
        <w:rPr>
          <w:rFonts w:ascii="Arial" w:hAnsi="Arial" w:cs="Arial"/>
        </w:rPr>
      </w:pPr>
    </w:p>
    <w:sectPr w:rsidR="00706603" w:rsidRPr="008849E0" w:rsidSect="00AA5089">
      <w:footerReference w:type="default" r:id="rId10"/>
      <w:pgSz w:w="12240" w:h="15840"/>
      <w:pgMar w:top="99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7BEA4" w14:textId="77777777" w:rsidR="00404D42" w:rsidRDefault="00404D42" w:rsidP="00AA5089">
      <w:pPr>
        <w:spacing w:after="0" w:line="240" w:lineRule="auto"/>
      </w:pPr>
      <w:r>
        <w:separator/>
      </w:r>
    </w:p>
  </w:endnote>
  <w:endnote w:type="continuationSeparator" w:id="0">
    <w:p w14:paraId="52A301C3" w14:textId="77777777" w:rsidR="00404D42" w:rsidRDefault="00404D42" w:rsidP="00AA5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209256"/>
      <w:docPartObj>
        <w:docPartGallery w:val="Page Numbers (Bottom of Page)"/>
        <w:docPartUnique/>
      </w:docPartObj>
    </w:sdtPr>
    <w:sdtEndPr>
      <w:rPr>
        <w:noProof/>
      </w:rPr>
    </w:sdtEndPr>
    <w:sdtContent>
      <w:p w14:paraId="23743086" w14:textId="45B07606" w:rsidR="00AA5089" w:rsidRDefault="00AA50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FA2E15" w14:textId="77777777" w:rsidR="00AA5089" w:rsidRDefault="00AA5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B8EFC" w14:textId="77777777" w:rsidR="00404D42" w:rsidRDefault="00404D42" w:rsidP="00AA5089">
      <w:pPr>
        <w:spacing w:after="0" w:line="240" w:lineRule="auto"/>
      </w:pPr>
      <w:r>
        <w:separator/>
      </w:r>
    </w:p>
  </w:footnote>
  <w:footnote w:type="continuationSeparator" w:id="0">
    <w:p w14:paraId="1AAEBC9B" w14:textId="77777777" w:rsidR="00404D42" w:rsidRDefault="00404D42" w:rsidP="00AA50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9CC"/>
    <w:multiLevelType w:val="multilevel"/>
    <w:tmpl w:val="050266F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 w15:restartNumberingAfterBreak="0">
    <w:nsid w:val="00A61868"/>
    <w:multiLevelType w:val="multilevel"/>
    <w:tmpl w:val="E33C13A4"/>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2" w15:restartNumberingAfterBreak="0">
    <w:nsid w:val="11EF2430"/>
    <w:multiLevelType w:val="multilevel"/>
    <w:tmpl w:val="E9E805C6"/>
    <w:lvl w:ilvl="0">
      <w:start w:val="1"/>
      <w:numFmt w:val="decimal"/>
      <w:lvlText w:val="%1."/>
      <w:lvlJc w:val="left"/>
      <w:pPr>
        <w:ind w:left="0" w:firstLine="1080"/>
      </w:pPr>
      <w:rPr>
        <w:u w:val="none"/>
      </w:rPr>
    </w:lvl>
    <w:lvl w:ilvl="1">
      <w:start w:val="1"/>
      <w:numFmt w:val="lowerLetter"/>
      <w:lvlText w:val="%2."/>
      <w:lvlJc w:val="left"/>
      <w:pPr>
        <w:ind w:left="720" w:firstLine="2520"/>
      </w:pPr>
      <w:rPr>
        <w:u w:val="none"/>
      </w:rPr>
    </w:lvl>
    <w:lvl w:ilvl="2">
      <w:start w:val="1"/>
      <w:numFmt w:val="lowerRoman"/>
      <w:lvlText w:val="%3."/>
      <w:lvlJc w:val="right"/>
      <w:pPr>
        <w:ind w:left="1440" w:firstLine="3960"/>
      </w:pPr>
      <w:rPr>
        <w:u w:val="none"/>
      </w:rPr>
    </w:lvl>
    <w:lvl w:ilvl="3">
      <w:start w:val="1"/>
      <w:numFmt w:val="decimal"/>
      <w:lvlText w:val="%4."/>
      <w:lvlJc w:val="left"/>
      <w:pPr>
        <w:ind w:left="2160" w:firstLine="5400"/>
      </w:pPr>
      <w:rPr>
        <w:u w:val="none"/>
      </w:rPr>
    </w:lvl>
    <w:lvl w:ilvl="4">
      <w:start w:val="1"/>
      <w:numFmt w:val="lowerLetter"/>
      <w:lvlText w:val="%5."/>
      <w:lvlJc w:val="left"/>
      <w:pPr>
        <w:ind w:left="2880" w:firstLine="6840"/>
      </w:pPr>
      <w:rPr>
        <w:u w:val="none"/>
      </w:rPr>
    </w:lvl>
    <w:lvl w:ilvl="5">
      <w:start w:val="1"/>
      <w:numFmt w:val="lowerRoman"/>
      <w:lvlText w:val="%6."/>
      <w:lvlJc w:val="right"/>
      <w:pPr>
        <w:ind w:left="3600" w:firstLine="8280"/>
      </w:pPr>
      <w:rPr>
        <w:u w:val="none"/>
      </w:rPr>
    </w:lvl>
    <w:lvl w:ilvl="6">
      <w:start w:val="1"/>
      <w:numFmt w:val="decimal"/>
      <w:lvlText w:val="%7."/>
      <w:lvlJc w:val="left"/>
      <w:pPr>
        <w:ind w:left="4320" w:firstLine="9720"/>
      </w:pPr>
      <w:rPr>
        <w:u w:val="none"/>
      </w:rPr>
    </w:lvl>
    <w:lvl w:ilvl="7">
      <w:start w:val="1"/>
      <w:numFmt w:val="lowerLetter"/>
      <w:lvlText w:val="%8."/>
      <w:lvlJc w:val="left"/>
      <w:pPr>
        <w:ind w:left="5040" w:firstLine="11160"/>
      </w:pPr>
      <w:rPr>
        <w:u w:val="none"/>
      </w:rPr>
    </w:lvl>
    <w:lvl w:ilvl="8">
      <w:start w:val="1"/>
      <w:numFmt w:val="lowerRoman"/>
      <w:lvlText w:val="%9."/>
      <w:lvlJc w:val="right"/>
      <w:pPr>
        <w:ind w:left="5760" w:firstLine="12600"/>
      </w:pPr>
      <w:rPr>
        <w:u w:val="none"/>
      </w:rPr>
    </w:lvl>
  </w:abstractNum>
  <w:abstractNum w:abstractNumId="3" w15:restartNumberingAfterBreak="0">
    <w:nsid w:val="22BE7B3A"/>
    <w:multiLevelType w:val="hybridMultilevel"/>
    <w:tmpl w:val="596A9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B17A0"/>
    <w:multiLevelType w:val="hybridMultilevel"/>
    <w:tmpl w:val="F684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36A64"/>
    <w:multiLevelType w:val="multilevel"/>
    <w:tmpl w:val="9E74431C"/>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6" w15:restartNumberingAfterBreak="0">
    <w:nsid w:val="4EAD7F92"/>
    <w:multiLevelType w:val="multilevel"/>
    <w:tmpl w:val="C8A2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08540A"/>
    <w:multiLevelType w:val="hybridMultilevel"/>
    <w:tmpl w:val="8FB48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984F99"/>
    <w:multiLevelType w:val="multilevel"/>
    <w:tmpl w:val="D4B2356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9" w15:restartNumberingAfterBreak="0">
    <w:nsid w:val="69FC35FB"/>
    <w:multiLevelType w:val="hybridMultilevel"/>
    <w:tmpl w:val="3536E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616E23"/>
    <w:multiLevelType w:val="hybridMultilevel"/>
    <w:tmpl w:val="8278B1E6"/>
    <w:lvl w:ilvl="0" w:tplc="54A0EC0C">
      <w:start w:val="1"/>
      <w:numFmt w:val="decimal"/>
      <w:lvlText w:val="%1."/>
      <w:lvlJc w:val="left"/>
      <w:pPr>
        <w:ind w:left="720" w:hanging="360"/>
      </w:pPr>
      <w:rPr>
        <w:rFonts w:ascii="Arial" w:eastAsia="Arial" w:hAnsi="Arial" w:cs="Arial"/>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742534"/>
    <w:multiLevelType w:val="multilevel"/>
    <w:tmpl w:val="DE420C5E"/>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num w:numId="1" w16cid:durableId="1356226547">
    <w:abstractNumId w:val="1"/>
  </w:num>
  <w:num w:numId="2" w16cid:durableId="531891400">
    <w:abstractNumId w:val="0"/>
  </w:num>
  <w:num w:numId="3" w16cid:durableId="1110972072">
    <w:abstractNumId w:val="11"/>
  </w:num>
  <w:num w:numId="4" w16cid:durableId="1456098870">
    <w:abstractNumId w:val="8"/>
  </w:num>
  <w:num w:numId="5" w16cid:durableId="1529832124">
    <w:abstractNumId w:val="5"/>
  </w:num>
  <w:num w:numId="6" w16cid:durableId="1172254609">
    <w:abstractNumId w:val="10"/>
  </w:num>
  <w:num w:numId="7" w16cid:durableId="257106509">
    <w:abstractNumId w:val="6"/>
  </w:num>
  <w:num w:numId="8" w16cid:durableId="1208688999">
    <w:abstractNumId w:val="4"/>
  </w:num>
  <w:num w:numId="9" w16cid:durableId="2033795657">
    <w:abstractNumId w:val="3"/>
  </w:num>
  <w:num w:numId="10" w16cid:durableId="386030077">
    <w:abstractNumId w:val="9"/>
  </w:num>
  <w:num w:numId="11" w16cid:durableId="179122604">
    <w:abstractNumId w:val="2"/>
  </w:num>
  <w:num w:numId="12" w16cid:durableId="10774803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FD1"/>
    <w:rsid w:val="000145EB"/>
    <w:rsid w:val="00062E12"/>
    <w:rsid w:val="000C1F3F"/>
    <w:rsid w:val="000D7B62"/>
    <w:rsid w:val="000E2E69"/>
    <w:rsid w:val="001409AF"/>
    <w:rsid w:val="001E1A95"/>
    <w:rsid w:val="001E3970"/>
    <w:rsid w:val="002124C8"/>
    <w:rsid w:val="00240B1F"/>
    <w:rsid w:val="002844B9"/>
    <w:rsid w:val="00291094"/>
    <w:rsid w:val="002B3282"/>
    <w:rsid w:val="00356B18"/>
    <w:rsid w:val="003D493E"/>
    <w:rsid w:val="00404D42"/>
    <w:rsid w:val="004130CE"/>
    <w:rsid w:val="004414AF"/>
    <w:rsid w:val="00452A47"/>
    <w:rsid w:val="004629BB"/>
    <w:rsid w:val="00484786"/>
    <w:rsid w:val="005A2965"/>
    <w:rsid w:val="00631E83"/>
    <w:rsid w:val="00647D89"/>
    <w:rsid w:val="0065426E"/>
    <w:rsid w:val="00671CDA"/>
    <w:rsid w:val="006A7240"/>
    <w:rsid w:val="00706603"/>
    <w:rsid w:val="007A26D0"/>
    <w:rsid w:val="007E71C1"/>
    <w:rsid w:val="007F6FD1"/>
    <w:rsid w:val="008030D4"/>
    <w:rsid w:val="00847E14"/>
    <w:rsid w:val="00851E92"/>
    <w:rsid w:val="008837E4"/>
    <w:rsid w:val="008849E0"/>
    <w:rsid w:val="00970671"/>
    <w:rsid w:val="009B5729"/>
    <w:rsid w:val="00A00459"/>
    <w:rsid w:val="00A14EA5"/>
    <w:rsid w:val="00A21E70"/>
    <w:rsid w:val="00A55B2F"/>
    <w:rsid w:val="00A950E0"/>
    <w:rsid w:val="00AA3731"/>
    <w:rsid w:val="00AA5089"/>
    <w:rsid w:val="00AB2268"/>
    <w:rsid w:val="00AE288A"/>
    <w:rsid w:val="00B24D1A"/>
    <w:rsid w:val="00B6725B"/>
    <w:rsid w:val="00B70F3D"/>
    <w:rsid w:val="00B92878"/>
    <w:rsid w:val="00BF32A9"/>
    <w:rsid w:val="00C34EC5"/>
    <w:rsid w:val="00C843EE"/>
    <w:rsid w:val="00CA15AB"/>
    <w:rsid w:val="00D03999"/>
    <w:rsid w:val="00D20A79"/>
    <w:rsid w:val="00D55EEB"/>
    <w:rsid w:val="00D56875"/>
    <w:rsid w:val="00D65628"/>
    <w:rsid w:val="00D7680F"/>
    <w:rsid w:val="00D87095"/>
    <w:rsid w:val="00DE10D3"/>
    <w:rsid w:val="00EB089A"/>
    <w:rsid w:val="00ED6850"/>
    <w:rsid w:val="00F413F1"/>
    <w:rsid w:val="00F45373"/>
    <w:rsid w:val="00F76A45"/>
    <w:rsid w:val="00F8797A"/>
    <w:rsid w:val="00FF296A"/>
    <w:rsid w:val="51776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847CE"/>
  <w15:docId w15:val="{21CA4B61-97C9-41C0-A37E-670D2350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paragraph" w:styleId="ListParagraph">
    <w:name w:val="List Paragraph"/>
    <w:basedOn w:val="Normal"/>
    <w:uiPriority w:val="34"/>
    <w:qFormat/>
    <w:rsid w:val="00356B18"/>
    <w:pPr>
      <w:ind w:left="720"/>
      <w:contextualSpacing/>
    </w:pPr>
  </w:style>
  <w:style w:type="character" w:styleId="CommentReference">
    <w:name w:val="annotation reference"/>
    <w:basedOn w:val="DefaultParagraphFont"/>
    <w:uiPriority w:val="99"/>
    <w:semiHidden/>
    <w:unhideWhenUsed/>
    <w:rsid w:val="000D7B62"/>
    <w:rPr>
      <w:sz w:val="16"/>
      <w:szCs w:val="16"/>
    </w:rPr>
  </w:style>
  <w:style w:type="paragraph" w:styleId="CommentText">
    <w:name w:val="annotation text"/>
    <w:basedOn w:val="Normal"/>
    <w:link w:val="CommentTextChar"/>
    <w:uiPriority w:val="99"/>
    <w:semiHidden/>
    <w:unhideWhenUsed/>
    <w:rsid w:val="000D7B62"/>
    <w:pPr>
      <w:spacing w:line="240" w:lineRule="auto"/>
    </w:pPr>
    <w:rPr>
      <w:sz w:val="20"/>
      <w:szCs w:val="20"/>
    </w:rPr>
  </w:style>
  <w:style w:type="character" w:customStyle="1" w:styleId="CommentTextChar">
    <w:name w:val="Comment Text Char"/>
    <w:basedOn w:val="DefaultParagraphFont"/>
    <w:link w:val="CommentText"/>
    <w:uiPriority w:val="99"/>
    <w:semiHidden/>
    <w:rsid w:val="000D7B62"/>
    <w:rPr>
      <w:sz w:val="20"/>
      <w:szCs w:val="20"/>
    </w:rPr>
  </w:style>
  <w:style w:type="paragraph" w:styleId="CommentSubject">
    <w:name w:val="annotation subject"/>
    <w:basedOn w:val="CommentText"/>
    <w:next w:val="CommentText"/>
    <w:link w:val="CommentSubjectChar"/>
    <w:uiPriority w:val="99"/>
    <w:semiHidden/>
    <w:unhideWhenUsed/>
    <w:rsid w:val="000D7B62"/>
    <w:rPr>
      <w:b/>
      <w:bCs/>
    </w:rPr>
  </w:style>
  <w:style w:type="character" w:customStyle="1" w:styleId="CommentSubjectChar">
    <w:name w:val="Comment Subject Char"/>
    <w:basedOn w:val="CommentTextChar"/>
    <w:link w:val="CommentSubject"/>
    <w:uiPriority w:val="99"/>
    <w:semiHidden/>
    <w:rsid w:val="000D7B62"/>
    <w:rPr>
      <w:b/>
      <w:bCs/>
      <w:sz w:val="20"/>
      <w:szCs w:val="20"/>
    </w:rPr>
  </w:style>
  <w:style w:type="paragraph" w:styleId="Header">
    <w:name w:val="header"/>
    <w:basedOn w:val="Normal"/>
    <w:link w:val="HeaderChar"/>
    <w:uiPriority w:val="99"/>
    <w:unhideWhenUsed/>
    <w:rsid w:val="00AA5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089"/>
  </w:style>
  <w:style w:type="paragraph" w:styleId="Footer">
    <w:name w:val="footer"/>
    <w:basedOn w:val="Normal"/>
    <w:link w:val="FooterChar"/>
    <w:uiPriority w:val="99"/>
    <w:unhideWhenUsed/>
    <w:rsid w:val="00AA5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089"/>
  </w:style>
  <w:style w:type="paragraph" w:customStyle="1" w:styleId="Title1">
    <w:name w:val="Title1"/>
    <w:basedOn w:val="Normal"/>
    <w:rsid w:val="008849E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8849E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484786"/>
    <w:rPr>
      <w:color w:val="0000FF"/>
      <w:u w:val="single"/>
    </w:rPr>
  </w:style>
  <w:style w:type="character" w:styleId="FollowedHyperlink">
    <w:name w:val="FollowedHyperlink"/>
    <w:basedOn w:val="DefaultParagraphFont"/>
    <w:uiPriority w:val="99"/>
    <w:semiHidden/>
    <w:unhideWhenUsed/>
    <w:rsid w:val="004847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1398">
      <w:bodyDiv w:val="1"/>
      <w:marLeft w:val="0"/>
      <w:marRight w:val="0"/>
      <w:marTop w:val="0"/>
      <w:marBottom w:val="0"/>
      <w:divBdr>
        <w:top w:val="none" w:sz="0" w:space="0" w:color="auto"/>
        <w:left w:val="none" w:sz="0" w:space="0" w:color="auto"/>
        <w:bottom w:val="none" w:sz="0" w:space="0" w:color="auto"/>
        <w:right w:val="none" w:sz="0" w:space="0" w:color="auto"/>
      </w:divBdr>
      <w:divsChild>
        <w:div w:id="801734014">
          <w:marLeft w:val="0"/>
          <w:marRight w:val="0"/>
          <w:marTop w:val="0"/>
          <w:marBottom w:val="0"/>
          <w:divBdr>
            <w:top w:val="none" w:sz="0" w:space="0" w:color="auto"/>
            <w:left w:val="none" w:sz="0" w:space="0" w:color="auto"/>
            <w:bottom w:val="none" w:sz="0" w:space="0" w:color="auto"/>
            <w:right w:val="none" w:sz="0" w:space="0" w:color="auto"/>
          </w:divBdr>
        </w:div>
      </w:divsChild>
    </w:div>
    <w:div w:id="702289521">
      <w:bodyDiv w:val="1"/>
      <w:marLeft w:val="0"/>
      <w:marRight w:val="0"/>
      <w:marTop w:val="0"/>
      <w:marBottom w:val="0"/>
      <w:divBdr>
        <w:top w:val="none" w:sz="0" w:space="0" w:color="auto"/>
        <w:left w:val="none" w:sz="0" w:space="0" w:color="auto"/>
        <w:bottom w:val="none" w:sz="0" w:space="0" w:color="auto"/>
        <w:right w:val="none" w:sz="0" w:space="0" w:color="auto"/>
      </w:divBdr>
    </w:div>
    <w:div w:id="960262872">
      <w:bodyDiv w:val="1"/>
      <w:marLeft w:val="0"/>
      <w:marRight w:val="0"/>
      <w:marTop w:val="0"/>
      <w:marBottom w:val="0"/>
      <w:divBdr>
        <w:top w:val="none" w:sz="0" w:space="0" w:color="auto"/>
        <w:left w:val="none" w:sz="0" w:space="0" w:color="auto"/>
        <w:bottom w:val="none" w:sz="0" w:space="0" w:color="auto"/>
        <w:right w:val="none" w:sz="0" w:space="0" w:color="auto"/>
      </w:divBdr>
    </w:div>
    <w:div w:id="1061094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05FE3CE8A4124EA545CAD593346ADA" ma:contentTypeVersion="16" ma:contentTypeDescription="Create a new document." ma:contentTypeScope="" ma:versionID="018c6fc136f5b4c1028e7e9d18be2cd9">
  <xsd:schema xmlns:xsd="http://www.w3.org/2001/XMLSchema" xmlns:xs="http://www.w3.org/2001/XMLSchema" xmlns:p="http://schemas.microsoft.com/office/2006/metadata/properties" xmlns:ns2="8c28a3a3-63bc-4688-b759-b6ae3b46344d" xmlns:ns3="31062a0d-ede8-4112-b4bb-00a9c1bc8e16" xmlns:ns4="1b783ce5-7ffd-422d-807c-97bdd29831d5" targetNamespace="http://schemas.microsoft.com/office/2006/metadata/properties" ma:root="true" ma:fieldsID="d1765516260343186e5139c5097126c1" ns2:_="" ns3:_="" ns4:_="">
    <xsd:import namespace="8c28a3a3-63bc-4688-b759-b6ae3b46344d"/>
    <xsd:import namespace="31062a0d-ede8-4112-b4bb-00a9c1bc8e16"/>
    <xsd:import namespace="1b783ce5-7ffd-422d-807c-97bdd29831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DateTaken" minOccurs="0"/>
                <xsd:element ref="ns2:MediaServiceLocation" minOccurs="0"/>
                <xsd:element ref="ns4:SharedWithUsers" minOccurs="0"/>
                <xsd:element ref="ns4: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8a3a3-63bc-4688-b759-b6ae3b4634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9f644d9-a9b7-4715-bc86-e60a28177370}" ma:internalName="TaxCatchAll" ma:showField="CatchAllData" ma:web="1b783ce5-7ffd-422d-807c-97bdd29831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783ce5-7ffd-422d-807c-97bdd29831d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1062a0d-ede8-4112-b4bb-00a9c1bc8e16" xsi:nil="true"/>
    <lcf76f155ced4ddcb4097134ff3c332f xmlns="8c28a3a3-63bc-4688-b759-b6ae3b4634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E2725F-00A7-44F7-81FB-E5DFDBAAE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8a3a3-63bc-4688-b759-b6ae3b46344d"/>
    <ds:schemaRef ds:uri="31062a0d-ede8-4112-b4bb-00a9c1bc8e16"/>
    <ds:schemaRef ds:uri="1b783ce5-7ffd-422d-807c-97bdd2983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C8A4D3-C607-4BD7-B5D7-940C86B9F0FD}">
  <ds:schemaRefs>
    <ds:schemaRef ds:uri="http://schemas.microsoft.com/sharepoint/v3/contenttype/forms"/>
  </ds:schemaRefs>
</ds:datastoreItem>
</file>

<file path=customXml/itemProps3.xml><?xml version="1.0" encoding="utf-8"?>
<ds:datastoreItem xmlns:ds="http://schemas.openxmlformats.org/officeDocument/2006/customXml" ds:itemID="{DDC72E2A-227E-454A-83C0-8F1ECE454E61}">
  <ds:schemaRefs>
    <ds:schemaRef ds:uri="31062a0d-ede8-4112-b4bb-00a9c1bc8e16"/>
    <ds:schemaRef ds:uri="8c28a3a3-63bc-4688-b759-b6ae3b46344d"/>
    <ds:schemaRef ds:uri="1b783ce5-7ffd-422d-807c-97bdd29831d5"/>
    <ds:schemaRef ds:uri="http://purl.org/dc/elements/1.1/"/>
    <ds:schemaRef ds:uri="http://www.w3.org/XML/1998/namespace"/>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2963</Words>
  <Characters>16895</Characters>
  <Application>Microsoft Office Word</Application>
  <DocSecurity>0</DocSecurity>
  <Lines>140</Lines>
  <Paragraphs>39</Paragraphs>
  <ScaleCrop>false</ScaleCrop>
  <Company>U.S. Fish &amp; Wildlife Service</Company>
  <LinksUpToDate>false</LinksUpToDate>
  <CharactersWithSpaces>19819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Oster, Ryan Anthony</dc:creator>
  <cp:lastModifiedBy>Cohen, Yonah R</cp:lastModifiedBy>
  <cp:revision>16</cp:revision>
  <dcterms:created xsi:type="dcterms:W3CDTF">2022-03-29T19:17:00Z</dcterms:created>
  <dcterms:modified xsi:type="dcterms:W3CDTF">2024-03-11T20:44:00Z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0x010100CD05FE3CE8A4124EA545CAD593346ADA</vt:lpwstr>
  </property>
  <property fmtid="{D5CDD505-2E9C-101B-9397-08002B2CF9AE}" pid="3" name="MediaServiceImageTags">
    <vt:lpwstr/>
  </property>
</Properties>
</file>