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08100E1F" w14:textId="50A98163" w:rsidR="003A2254" w:rsidRPr="003A2254" w:rsidRDefault="003A2254" w:rsidP="003A2254">
      <w:pPr>
        <w:spacing w:after="0" w:line="240" w:lineRule="auto"/>
        <w:jc w:val="center"/>
        <w:rPr>
          <w:rFonts w:ascii="Arial" w:eastAsia="Arial" w:hAnsi="Arial" w:cs="Arial"/>
          <w:b/>
          <w:sz w:val="28"/>
          <w:szCs w:val="28"/>
        </w:rPr>
      </w:pPr>
      <w:r w:rsidRPr="003A2254">
        <w:rPr>
          <w:rFonts w:ascii="Arial" w:eastAsia="Arial" w:hAnsi="Arial" w:cs="Arial"/>
          <w:b/>
          <w:sz w:val="28"/>
          <w:szCs w:val="28"/>
        </w:rPr>
        <w:t>KY – Sport Fish Stocking and Fish Hatchery Operations/Maintenance</w:t>
      </w:r>
    </w:p>
    <w:p w14:paraId="5C6D19D1" w14:textId="557A3D66" w:rsidR="000D7B62" w:rsidRDefault="000D7B62" w:rsidP="00DE7CBB">
      <w:pPr>
        <w:spacing w:after="0" w:line="240" w:lineRule="auto"/>
        <w:rPr>
          <w:rFonts w:ascii="Arial" w:eastAsia="Arial" w:hAnsi="Arial" w:cs="Arial"/>
          <w:b/>
          <w:sz w:val="28"/>
          <w:szCs w:val="28"/>
        </w:rPr>
      </w:pPr>
    </w:p>
    <w:p w14:paraId="4D925376" w14:textId="77777777" w:rsidR="00DE7CBB" w:rsidRPr="000E2E69" w:rsidRDefault="00DE7CBB" w:rsidP="00DE7CBB">
      <w:pPr>
        <w:spacing w:after="0" w:line="240" w:lineRule="auto"/>
        <w:rPr>
          <w:rFonts w:ascii="Arial" w:eastAsia="Arial" w:hAnsi="Arial" w:cs="Arial"/>
          <w:b/>
          <w:sz w:val="28"/>
          <w:szCs w:val="28"/>
        </w:rPr>
      </w:pPr>
    </w:p>
    <w:p w14:paraId="6B886D31" w14:textId="67B27225" w:rsidR="001E1A95" w:rsidRDefault="003A2254" w:rsidP="002124C8">
      <w:pPr>
        <w:spacing w:after="0" w:line="240" w:lineRule="auto"/>
        <w:jc w:val="center"/>
        <w:rPr>
          <w:rFonts w:ascii="Arial" w:eastAsia="Arial" w:hAnsi="Arial" w:cs="Arial"/>
          <w:b/>
          <w:sz w:val="24"/>
          <w:szCs w:val="24"/>
        </w:rPr>
      </w:pPr>
      <w:r w:rsidRPr="003A2254">
        <w:rPr>
          <w:rFonts w:ascii="Arial" w:eastAsia="Arial" w:hAnsi="Arial" w:cs="Arial"/>
          <w:b/>
          <w:sz w:val="24"/>
          <w:szCs w:val="24"/>
        </w:rPr>
        <w:t>Kentucky Department of Fish and Wildlife Resources</w:t>
      </w:r>
    </w:p>
    <w:p w14:paraId="588C4703" w14:textId="34136923" w:rsidR="001E1A95" w:rsidRPr="008849E0" w:rsidRDefault="003A2254" w:rsidP="001E1A95">
      <w:pPr>
        <w:spacing w:after="0" w:line="240" w:lineRule="auto"/>
        <w:jc w:val="center"/>
        <w:rPr>
          <w:rFonts w:ascii="Arial" w:eastAsia="Arial" w:hAnsi="Arial" w:cs="Arial"/>
          <w:b/>
          <w:sz w:val="24"/>
          <w:szCs w:val="24"/>
        </w:rPr>
      </w:pPr>
      <w:r>
        <w:rPr>
          <w:rFonts w:ascii="Arial" w:eastAsia="Arial" w:hAnsi="Arial" w:cs="Arial"/>
          <w:b/>
          <w:sz w:val="24"/>
          <w:szCs w:val="24"/>
        </w:rPr>
        <w:t>1</w:t>
      </w:r>
      <w:r w:rsidR="001E1A95" w:rsidRPr="008849E0">
        <w:rPr>
          <w:rFonts w:ascii="Arial" w:eastAsia="Arial" w:hAnsi="Arial" w:cs="Arial"/>
          <w:b/>
          <w:sz w:val="24"/>
          <w:szCs w:val="24"/>
        </w:rPr>
        <w:t>/1/202</w:t>
      </w:r>
      <w:r w:rsidR="00D201A6">
        <w:rPr>
          <w:rFonts w:ascii="Arial" w:eastAsia="Arial" w:hAnsi="Arial" w:cs="Arial"/>
          <w:b/>
          <w:sz w:val="24"/>
          <w:szCs w:val="24"/>
        </w:rPr>
        <w:t>3</w:t>
      </w:r>
      <w:r w:rsidR="001E1A95" w:rsidRPr="008849E0">
        <w:rPr>
          <w:rFonts w:ascii="Arial" w:eastAsia="Arial" w:hAnsi="Arial" w:cs="Arial"/>
          <w:b/>
          <w:sz w:val="24"/>
          <w:szCs w:val="24"/>
        </w:rPr>
        <w:t xml:space="preserve"> – </w:t>
      </w:r>
      <w:r>
        <w:rPr>
          <w:rFonts w:ascii="Arial" w:eastAsia="Arial" w:hAnsi="Arial" w:cs="Arial"/>
          <w:b/>
          <w:sz w:val="24"/>
          <w:szCs w:val="24"/>
        </w:rPr>
        <w:t>12</w:t>
      </w:r>
      <w:r w:rsidR="001E1A95" w:rsidRPr="008849E0">
        <w:rPr>
          <w:rFonts w:ascii="Arial" w:eastAsia="Arial" w:hAnsi="Arial" w:cs="Arial"/>
          <w:b/>
          <w:sz w:val="24"/>
          <w:szCs w:val="24"/>
        </w:rPr>
        <w:t>/3</w:t>
      </w:r>
      <w:r>
        <w:rPr>
          <w:rFonts w:ascii="Arial" w:eastAsia="Arial" w:hAnsi="Arial" w:cs="Arial"/>
          <w:b/>
          <w:sz w:val="24"/>
          <w:szCs w:val="24"/>
        </w:rPr>
        <w:t>1</w:t>
      </w:r>
      <w:r w:rsidR="001E1A95" w:rsidRPr="008849E0">
        <w:rPr>
          <w:rFonts w:ascii="Arial" w:eastAsia="Arial" w:hAnsi="Arial" w:cs="Arial"/>
          <w:b/>
          <w:sz w:val="24"/>
          <w:szCs w:val="24"/>
        </w:rPr>
        <w:t>/202</w:t>
      </w:r>
      <w:r w:rsidR="00D201A6">
        <w:rPr>
          <w:rFonts w:ascii="Arial" w:eastAsia="Arial" w:hAnsi="Arial" w:cs="Arial"/>
          <w:b/>
          <w:sz w:val="24"/>
          <w:szCs w:val="24"/>
        </w:rPr>
        <w:t>3</w:t>
      </w:r>
    </w:p>
    <w:p w14:paraId="6225A087" w14:textId="60BFA8C2" w:rsidR="001E1A95" w:rsidRDefault="001E1A95" w:rsidP="002124C8">
      <w:pPr>
        <w:spacing w:after="0" w:line="240" w:lineRule="auto"/>
        <w:jc w:val="center"/>
        <w:rPr>
          <w:rFonts w:ascii="Arial" w:hAnsi="Arial" w:cs="Arial"/>
          <w:sz w:val="24"/>
          <w:szCs w:val="24"/>
        </w:rPr>
      </w:pPr>
    </w:p>
    <w:p w14:paraId="33BA07A6" w14:textId="77777777" w:rsidR="00DE7CBB" w:rsidRPr="008849E0" w:rsidRDefault="00DE7CBB"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58552394" w14:textId="1291759C" w:rsidR="003A2254" w:rsidRPr="003A2254" w:rsidRDefault="003A2254" w:rsidP="003A2254">
      <w:pPr>
        <w:spacing w:after="0" w:line="240" w:lineRule="auto"/>
        <w:rPr>
          <w:rFonts w:ascii="Arial" w:eastAsia="Arial" w:hAnsi="Arial" w:cs="Arial"/>
          <w:bCs/>
          <w:sz w:val="24"/>
          <w:szCs w:val="24"/>
        </w:rPr>
      </w:pPr>
      <w:r w:rsidRPr="003A2254">
        <w:rPr>
          <w:rFonts w:ascii="Arial" w:eastAsia="Arial" w:hAnsi="Arial" w:cs="Arial"/>
          <w:bCs/>
          <w:sz w:val="24"/>
          <w:szCs w:val="24"/>
        </w:rPr>
        <w:t>The purpose of this project is to enhance recreational sport fish populations and provide increased recreational fishing opportunities throughout the Commonwealth of Kentucky.</w:t>
      </w:r>
      <w:r w:rsidRPr="003A2254">
        <w:t xml:space="preserve"> </w:t>
      </w:r>
      <w:r w:rsidR="00D201A6" w:rsidRPr="00D201A6">
        <w:rPr>
          <w:rFonts w:ascii="Arial" w:eastAsia="Arial" w:hAnsi="Arial" w:cs="Arial"/>
          <w:bCs/>
          <w:sz w:val="24"/>
          <w:szCs w:val="24"/>
        </w:rPr>
        <w:t>This grant will help to conserve, supplement, and improve recreational sport fish populations throughout Kentucky. Supplemental stocking helps to offset poor (or complete lack thereof) year-class production.</w:t>
      </w:r>
      <w:r w:rsidR="00D201A6" w:rsidRPr="00D201A6">
        <w:t xml:space="preserve">     </w:t>
      </w:r>
    </w:p>
    <w:p w14:paraId="69FF3F2C" w14:textId="32F32487" w:rsidR="008849E0" w:rsidRDefault="008849E0" w:rsidP="001E1A95">
      <w:pPr>
        <w:spacing w:after="0" w:line="240" w:lineRule="auto"/>
        <w:rPr>
          <w:rFonts w:ascii="Arial" w:eastAsia="Arial" w:hAnsi="Arial" w:cs="Arial"/>
          <w:i/>
          <w:sz w:val="24"/>
          <w:szCs w:val="24"/>
          <w:u w:val="single"/>
        </w:rPr>
      </w:pPr>
    </w:p>
    <w:p w14:paraId="76465F5F" w14:textId="3E326485" w:rsidR="008849E0"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9B639F">
        <w:rPr>
          <w:rFonts w:ascii="Arial" w:eastAsia="Arial" w:hAnsi="Arial" w:cs="Arial"/>
          <w:sz w:val="24"/>
          <w:szCs w:val="24"/>
        </w:rPr>
        <w:t>Not Applicable. (</w:t>
      </w:r>
      <w:r w:rsidR="009B639F" w:rsidRPr="004629BB">
        <w:rPr>
          <w:rFonts w:ascii="Arial" w:eastAsia="Arial" w:hAnsi="Arial" w:cs="Arial"/>
          <w:sz w:val="24"/>
          <w:szCs w:val="24"/>
        </w:rPr>
        <w:t>There are no known conflicts of interest</w:t>
      </w:r>
      <w:r w:rsidR="009B639F">
        <w:rPr>
          <w:rFonts w:ascii="Arial" w:eastAsia="Arial" w:hAnsi="Arial" w:cs="Arial"/>
          <w:sz w:val="24"/>
          <w:szCs w:val="24"/>
        </w:rPr>
        <w:t>)</w:t>
      </w:r>
    </w:p>
    <w:p w14:paraId="4C5CD56E" w14:textId="2074BF6B" w:rsidR="001E1A95" w:rsidRPr="008849E0" w:rsidRDefault="001E1A95" w:rsidP="001E1A95">
      <w:pPr>
        <w:spacing w:after="0" w:line="240" w:lineRule="auto"/>
        <w:rPr>
          <w:rFonts w:ascii="Arial" w:eastAsia="Arial" w:hAnsi="Arial" w:cs="Arial"/>
          <w:sz w:val="24"/>
          <w:szCs w:val="24"/>
        </w:rPr>
      </w:pPr>
    </w:p>
    <w:p w14:paraId="4B95EF8B" w14:textId="27B052A9"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D201A6" w:rsidRPr="00D201A6">
        <w:rPr>
          <w:rFonts w:ascii="Arial" w:eastAsia="Arial" w:hAnsi="Arial" w:cs="Arial"/>
          <w:sz w:val="24"/>
          <w:szCs w:val="24"/>
        </w:rPr>
        <w:t>The Commonwealth of Kentucky was required to submit a Statewide Single Audit report for its most recently closed fiscal year and that report is available on the Federal Audit Clearinghouse Single Audit Database website.  The report is filed under the Commonwealth of Kentucky’s EIN (99-9999999).</w:t>
      </w:r>
    </w:p>
    <w:p w14:paraId="325FD8BD" w14:textId="77777777" w:rsidR="00D201A6" w:rsidRPr="00D201A6" w:rsidRDefault="00D201A6" w:rsidP="001E1A95">
      <w:pPr>
        <w:spacing w:after="0" w:line="240" w:lineRule="auto"/>
        <w:rPr>
          <w:rFonts w:ascii="Arial" w:eastAsia="Arial" w:hAnsi="Arial" w:cs="Arial"/>
          <w:sz w:val="24"/>
          <w:szCs w:val="24"/>
        </w:rPr>
      </w:pPr>
    </w:p>
    <w:p w14:paraId="6B4A94CF" w14:textId="1EA0879E" w:rsidR="00C75D59" w:rsidRPr="00C75D59" w:rsidRDefault="001E1A95" w:rsidP="00C75D5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D201A6" w:rsidRPr="00D201A6">
        <w:rPr>
          <w:rFonts w:ascii="Arial" w:eastAsia="Arial" w:hAnsi="Arial" w:cs="Arial"/>
          <w:sz w:val="24"/>
          <w:szCs w:val="24"/>
        </w:rPr>
        <w:t>We are (1) a U.S. state government entity receiving more than $35 million in direct Federal funding each year with an indirect cost rate of 16.00%.  We submit our indirect cost rate proposals to our cognizant agency.  A copy of our most recently approved rate agreement/certification is attached.</w:t>
      </w:r>
    </w:p>
    <w:p w14:paraId="6EB26336" w14:textId="4C951410" w:rsidR="00336BBD" w:rsidRDefault="00336BBD" w:rsidP="008030D4">
      <w:pPr>
        <w:spacing w:after="0" w:line="240" w:lineRule="auto"/>
        <w:rPr>
          <w:rFonts w:ascii="Arial" w:hAnsi="Arial" w:cs="Arial"/>
          <w:sz w:val="24"/>
          <w:szCs w:val="24"/>
        </w:rPr>
      </w:pPr>
    </w:p>
    <w:p w14:paraId="0E2F96FD" w14:textId="77777777" w:rsidR="00336BBD" w:rsidRPr="008849E0" w:rsidRDefault="00336BBD" w:rsidP="008030D4">
      <w:pPr>
        <w:spacing w:after="0" w:line="240" w:lineRule="auto"/>
        <w:rPr>
          <w:rFonts w:ascii="Arial" w:hAnsi="Arial" w:cs="Arial"/>
          <w:sz w:val="24"/>
          <w:szCs w:val="24"/>
        </w:rPr>
      </w:pPr>
    </w:p>
    <w:p w14:paraId="5A5CFBA1" w14:textId="77777777" w:rsidR="00DE7CBB" w:rsidRDefault="00DE7CBB" w:rsidP="00336BBD">
      <w:pPr>
        <w:spacing w:after="0" w:line="240" w:lineRule="auto"/>
        <w:jc w:val="center"/>
        <w:rPr>
          <w:rFonts w:ascii="Arial" w:eastAsia="Arial" w:hAnsi="Arial" w:cs="Arial"/>
          <w:b/>
          <w:bCs/>
          <w:sz w:val="24"/>
          <w:szCs w:val="24"/>
          <w:u w:val="single"/>
        </w:rPr>
      </w:pPr>
    </w:p>
    <w:p w14:paraId="55E26B63" w14:textId="77777777" w:rsidR="00DE7CBB" w:rsidRDefault="00DE7CBB" w:rsidP="00336BBD">
      <w:pPr>
        <w:spacing w:after="0" w:line="240" w:lineRule="auto"/>
        <w:jc w:val="center"/>
        <w:rPr>
          <w:rFonts w:ascii="Arial" w:eastAsia="Arial" w:hAnsi="Arial" w:cs="Arial"/>
          <w:b/>
          <w:bCs/>
          <w:sz w:val="24"/>
          <w:szCs w:val="24"/>
          <w:u w:val="single"/>
        </w:rPr>
      </w:pPr>
    </w:p>
    <w:p w14:paraId="7E049A7A" w14:textId="77777777" w:rsidR="00DE7CBB" w:rsidRDefault="00DE7CBB" w:rsidP="00336BBD">
      <w:pPr>
        <w:spacing w:after="0" w:line="240" w:lineRule="auto"/>
        <w:jc w:val="center"/>
        <w:rPr>
          <w:rFonts w:ascii="Arial" w:eastAsia="Arial" w:hAnsi="Arial" w:cs="Arial"/>
          <w:b/>
          <w:bCs/>
          <w:sz w:val="24"/>
          <w:szCs w:val="24"/>
          <w:u w:val="single"/>
        </w:rPr>
      </w:pPr>
    </w:p>
    <w:p w14:paraId="577A18A1" w14:textId="77777777" w:rsidR="00DE7CBB" w:rsidRDefault="00DE7CBB" w:rsidP="00336BBD">
      <w:pPr>
        <w:spacing w:after="0" w:line="240" w:lineRule="auto"/>
        <w:jc w:val="center"/>
        <w:rPr>
          <w:rFonts w:ascii="Arial" w:eastAsia="Arial" w:hAnsi="Arial" w:cs="Arial"/>
          <w:b/>
          <w:bCs/>
          <w:sz w:val="24"/>
          <w:szCs w:val="24"/>
          <w:u w:val="single"/>
        </w:rPr>
      </w:pPr>
    </w:p>
    <w:p w14:paraId="31DC93CC" w14:textId="77777777" w:rsidR="00DE7CBB" w:rsidRDefault="00DE7CBB" w:rsidP="00336BBD">
      <w:pPr>
        <w:spacing w:after="0" w:line="240" w:lineRule="auto"/>
        <w:jc w:val="center"/>
        <w:rPr>
          <w:rFonts w:ascii="Arial" w:eastAsia="Arial" w:hAnsi="Arial" w:cs="Arial"/>
          <w:b/>
          <w:bCs/>
          <w:sz w:val="24"/>
          <w:szCs w:val="24"/>
          <w:u w:val="single"/>
        </w:rPr>
      </w:pPr>
    </w:p>
    <w:p w14:paraId="16170DE6" w14:textId="77777777" w:rsidR="00DE7CBB" w:rsidRDefault="00DE7CBB" w:rsidP="00336BBD">
      <w:pPr>
        <w:spacing w:after="0" w:line="240" w:lineRule="auto"/>
        <w:jc w:val="center"/>
        <w:rPr>
          <w:rFonts w:ascii="Arial" w:eastAsia="Arial" w:hAnsi="Arial" w:cs="Arial"/>
          <w:b/>
          <w:bCs/>
          <w:sz w:val="24"/>
          <w:szCs w:val="24"/>
          <w:u w:val="single"/>
        </w:rPr>
      </w:pPr>
    </w:p>
    <w:p w14:paraId="0A47E3F6" w14:textId="77777777" w:rsidR="00DE7CBB" w:rsidRDefault="00DE7CBB" w:rsidP="00336BBD">
      <w:pPr>
        <w:spacing w:after="0" w:line="240" w:lineRule="auto"/>
        <w:jc w:val="center"/>
        <w:rPr>
          <w:rFonts w:ascii="Arial" w:eastAsia="Arial" w:hAnsi="Arial" w:cs="Arial"/>
          <w:b/>
          <w:bCs/>
          <w:sz w:val="24"/>
          <w:szCs w:val="24"/>
          <w:u w:val="single"/>
        </w:rPr>
      </w:pPr>
    </w:p>
    <w:p w14:paraId="20837027" w14:textId="030118C8" w:rsidR="001E1A95" w:rsidRPr="008849E0" w:rsidRDefault="001E1A95" w:rsidP="00336BBD">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16EF1A3C" w:rsidR="000D7B62" w:rsidRDefault="000D7B62" w:rsidP="002124C8">
      <w:pPr>
        <w:spacing w:after="0" w:line="240" w:lineRule="auto"/>
        <w:rPr>
          <w:rFonts w:ascii="Arial" w:eastAsia="Arial" w:hAnsi="Arial" w:cs="Arial"/>
          <w:b/>
          <w:sz w:val="24"/>
          <w:szCs w:val="24"/>
        </w:rPr>
      </w:pPr>
    </w:p>
    <w:p w14:paraId="36DBF970" w14:textId="0000BF86"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The locations of KDFWR’s two state-owned hatcheries are listed below.</w:t>
      </w:r>
    </w:p>
    <w:tbl>
      <w:tblPr>
        <w:tblW w:w="95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025"/>
        <w:gridCol w:w="2394"/>
        <w:gridCol w:w="2394"/>
      </w:tblGrid>
      <w:tr w:rsidR="00C256EC" w:rsidRPr="00C256EC" w14:paraId="67161D36" w14:textId="77777777" w:rsidTr="00684932">
        <w:tc>
          <w:tcPr>
            <w:tcW w:w="2760" w:type="dxa"/>
          </w:tcPr>
          <w:p w14:paraId="2FFD0758" w14:textId="77777777" w:rsidR="00C256EC" w:rsidRPr="00C256EC" w:rsidRDefault="00C256EC" w:rsidP="00C256EC">
            <w:pPr>
              <w:spacing w:after="0" w:line="240" w:lineRule="auto"/>
              <w:rPr>
                <w:rFonts w:ascii="Arial" w:eastAsia="Arial" w:hAnsi="Arial" w:cs="Arial"/>
                <w:b/>
                <w:sz w:val="24"/>
                <w:szCs w:val="24"/>
              </w:rPr>
            </w:pPr>
            <w:r w:rsidRPr="00C256EC">
              <w:rPr>
                <w:rFonts w:ascii="Arial" w:eastAsia="Arial" w:hAnsi="Arial" w:cs="Arial"/>
                <w:b/>
                <w:sz w:val="24"/>
                <w:szCs w:val="24"/>
              </w:rPr>
              <w:t>Fish Hatchery</w:t>
            </w:r>
          </w:p>
        </w:tc>
        <w:tc>
          <w:tcPr>
            <w:tcW w:w="2025" w:type="dxa"/>
          </w:tcPr>
          <w:p w14:paraId="190F83A7" w14:textId="77777777" w:rsidR="00C256EC" w:rsidRPr="00C256EC" w:rsidRDefault="00C256EC" w:rsidP="00C256EC">
            <w:pPr>
              <w:spacing w:after="0" w:line="240" w:lineRule="auto"/>
              <w:rPr>
                <w:rFonts w:ascii="Arial" w:eastAsia="Arial" w:hAnsi="Arial" w:cs="Arial"/>
                <w:b/>
                <w:sz w:val="24"/>
                <w:szCs w:val="24"/>
              </w:rPr>
            </w:pPr>
            <w:r w:rsidRPr="00C256EC">
              <w:rPr>
                <w:rFonts w:ascii="Arial" w:eastAsia="Arial" w:hAnsi="Arial" w:cs="Arial"/>
                <w:b/>
                <w:sz w:val="24"/>
                <w:szCs w:val="24"/>
              </w:rPr>
              <w:t>County</w:t>
            </w:r>
          </w:p>
        </w:tc>
        <w:tc>
          <w:tcPr>
            <w:tcW w:w="2394" w:type="dxa"/>
          </w:tcPr>
          <w:p w14:paraId="033A587E" w14:textId="77777777" w:rsidR="00C256EC" w:rsidRPr="00C256EC" w:rsidRDefault="00C256EC" w:rsidP="00C256EC">
            <w:pPr>
              <w:spacing w:after="0" w:line="240" w:lineRule="auto"/>
              <w:rPr>
                <w:rFonts w:ascii="Arial" w:eastAsia="Arial" w:hAnsi="Arial" w:cs="Arial"/>
                <w:b/>
                <w:sz w:val="24"/>
                <w:szCs w:val="24"/>
              </w:rPr>
            </w:pPr>
            <w:r w:rsidRPr="00C256EC">
              <w:rPr>
                <w:rFonts w:ascii="Arial" w:eastAsia="Arial" w:hAnsi="Arial" w:cs="Arial"/>
                <w:b/>
                <w:sz w:val="24"/>
                <w:szCs w:val="24"/>
              </w:rPr>
              <w:t>Latitude</w:t>
            </w:r>
          </w:p>
        </w:tc>
        <w:tc>
          <w:tcPr>
            <w:tcW w:w="2394" w:type="dxa"/>
          </w:tcPr>
          <w:p w14:paraId="70617D70" w14:textId="77777777" w:rsidR="00C256EC" w:rsidRPr="00C256EC" w:rsidRDefault="00C256EC" w:rsidP="00C256EC">
            <w:pPr>
              <w:spacing w:after="0" w:line="240" w:lineRule="auto"/>
              <w:rPr>
                <w:rFonts w:ascii="Arial" w:eastAsia="Arial" w:hAnsi="Arial" w:cs="Arial"/>
                <w:b/>
                <w:sz w:val="24"/>
                <w:szCs w:val="24"/>
              </w:rPr>
            </w:pPr>
            <w:r w:rsidRPr="00C256EC">
              <w:rPr>
                <w:rFonts w:ascii="Arial" w:eastAsia="Arial" w:hAnsi="Arial" w:cs="Arial"/>
                <w:b/>
                <w:sz w:val="24"/>
                <w:szCs w:val="24"/>
              </w:rPr>
              <w:t>Longitude</w:t>
            </w:r>
          </w:p>
        </w:tc>
      </w:tr>
      <w:tr w:rsidR="00C256EC" w:rsidRPr="00C256EC" w14:paraId="4B28990F" w14:textId="77777777" w:rsidTr="00684932">
        <w:tc>
          <w:tcPr>
            <w:tcW w:w="2760" w:type="dxa"/>
          </w:tcPr>
          <w:p w14:paraId="566B8432"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Pfeiffer Fish Hatchery</w:t>
            </w:r>
          </w:p>
        </w:tc>
        <w:tc>
          <w:tcPr>
            <w:tcW w:w="2025" w:type="dxa"/>
          </w:tcPr>
          <w:p w14:paraId="75BB5B5C"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Franklin</w:t>
            </w:r>
          </w:p>
        </w:tc>
        <w:tc>
          <w:tcPr>
            <w:tcW w:w="2394" w:type="dxa"/>
          </w:tcPr>
          <w:p w14:paraId="2FACD986"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38.318528</w:t>
            </w:r>
          </w:p>
        </w:tc>
        <w:tc>
          <w:tcPr>
            <w:tcW w:w="2394" w:type="dxa"/>
          </w:tcPr>
          <w:p w14:paraId="1521C253"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-84.819745</w:t>
            </w:r>
          </w:p>
        </w:tc>
      </w:tr>
      <w:tr w:rsidR="00C256EC" w:rsidRPr="00C256EC" w14:paraId="09C82DC4" w14:textId="77777777" w:rsidTr="00684932">
        <w:tc>
          <w:tcPr>
            <w:tcW w:w="2760" w:type="dxa"/>
          </w:tcPr>
          <w:p w14:paraId="6F84A30C"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Minor Clark Fish Hatchery</w:t>
            </w:r>
          </w:p>
        </w:tc>
        <w:tc>
          <w:tcPr>
            <w:tcW w:w="2025" w:type="dxa"/>
          </w:tcPr>
          <w:p w14:paraId="4E6FF1F4"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Rowan</w:t>
            </w:r>
          </w:p>
        </w:tc>
        <w:tc>
          <w:tcPr>
            <w:tcW w:w="2394" w:type="dxa"/>
          </w:tcPr>
          <w:p w14:paraId="37A1FB60"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38.120222</w:t>
            </w:r>
          </w:p>
        </w:tc>
        <w:tc>
          <w:tcPr>
            <w:tcW w:w="2394" w:type="dxa"/>
          </w:tcPr>
          <w:p w14:paraId="5C3574A1" w14:textId="77777777" w:rsidR="00C256EC" w:rsidRPr="00C256EC" w:rsidRDefault="00C256EC" w:rsidP="00C256EC">
            <w:pPr>
              <w:spacing w:after="0" w:line="240" w:lineRule="auto"/>
              <w:rPr>
                <w:rFonts w:ascii="Arial" w:eastAsia="Arial" w:hAnsi="Arial" w:cs="Arial"/>
                <w:bCs/>
                <w:sz w:val="24"/>
                <w:szCs w:val="24"/>
              </w:rPr>
            </w:pPr>
            <w:r w:rsidRPr="00C256EC">
              <w:rPr>
                <w:rFonts w:ascii="Arial" w:eastAsia="Arial" w:hAnsi="Arial" w:cs="Arial"/>
                <w:bCs/>
                <w:sz w:val="24"/>
                <w:szCs w:val="24"/>
              </w:rPr>
              <w:t>-83.538601</w:t>
            </w:r>
          </w:p>
        </w:tc>
      </w:tr>
    </w:tbl>
    <w:p w14:paraId="6DCE3B66" w14:textId="77777777" w:rsidR="00C256EC" w:rsidRPr="008849E0" w:rsidRDefault="00C256EC" w:rsidP="002124C8">
      <w:pPr>
        <w:spacing w:after="0" w:line="240" w:lineRule="auto"/>
        <w:rPr>
          <w:rFonts w:ascii="Arial" w:eastAsia="Arial" w:hAnsi="Arial" w:cs="Arial"/>
          <w:b/>
          <w:sz w:val="24"/>
          <w:szCs w:val="24"/>
        </w:rPr>
      </w:pPr>
    </w:p>
    <w:p w14:paraId="3C9AE543" w14:textId="77777777" w:rsidR="00DE7CBB" w:rsidRDefault="00DE7CBB" w:rsidP="002124C8">
      <w:pPr>
        <w:spacing w:after="0" w:line="240" w:lineRule="auto"/>
        <w:rPr>
          <w:rFonts w:ascii="Arial" w:eastAsia="Arial" w:hAnsi="Arial" w:cs="Arial"/>
          <w:b/>
          <w:sz w:val="24"/>
          <w:szCs w:val="24"/>
        </w:rPr>
      </w:pPr>
    </w:p>
    <w:p w14:paraId="6744B6E2" w14:textId="02C437BC"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7F079712" w14:textId="7F35E959" w:rsidR="00D201A6" w:rsidRPr="00D201A6" w:rsidRDefault="00D201A6" w:rsidP="01ADFE63">
      <w:pPr>
        <w:spacing w:after="0" w:line="240" w:lineRule="auto"/>
        <w:rPr>
          <w:rFonts w:ascii="Arial" w:eastAsia="Arial" w:hAnsi="Arial" w:cs="Arial"/>
          <w:sz w:val="24"/>
          <w:szCs w:val="24"/>
        </w:rPr>
      </w:pPr>
      <w:r w:rsidRPr="01ADFE63">
        <w:rPr>
          <w:rFonts w:ascii="Arial" w:eastAsia="Arial" w:hAnsi="Arial" w:cs="Arial"/>
          <w:i/>
          <w:iCs/>
          <w:sz w:val="24"/>
          <w:szCs w:val="24"/>
          <w:u w:val="single"/>
        </w:rPr>
        <w:t xml:space="preserve">There is a need to maintain and enhance existing sport fish populations, </w:t>
      </w:r>
      <w:proofErr w:type="gramStart"/>
      <w:r w:rsidRPr="01ADFE63">
        <w:rPr>
          <w:rFonts w:ascii="Arial" w:eastAsia="Arial" w:hAnsi="Arial" w:cs="Arial"/>
          <w:i/>
          <w:iCs/>
          <w:sz w:val="24"/>
          <w:szCs w:val="24"/>
          <w:u w:val="single"/>
        </w:rPr>
        <w:t>in order to</w:t>
      </w:r>
      <w:proofErr w:type="gramEnd"/>
      <w:r w:rsidRPr="01ADFE63">
        <w:rPr>
          <w:rFonts w:ascii="Arial" w:eastAsia="Arial" w:hAnsi="Arial" w:cs="Arial"/>
          <w:i/>
          <w:iCs/>
          <w:sz w:val="24"/>
          <w:szCs w:val="24"/>
          <w:u w:val="single"/>
        </w:rPr>
        <w:t xml:space="preserve"> ensure species continued viability, as well as meeting angler catch rates that are acceptable to the public</w:t>
      </w:r>
      <w:r w:rsidRPr="01ADFE63">
        <w:rPr>
          <w:rFonts w:ascii="Arial" w:eastAsia="Arial" w:hAnsi="Arial" w:cs="Arial"/>
          <w:i/>
          <w:iCs/>
          <w:sz w:val="24"/>
          <w:szCs w:val="24"/>
        </w:rPr>
        <w:t>.</w:t>
      </w:r>
      <w:r w:rsidRPr="01ADFE63">
        <w:rPr>
          <w:rFonts w:ascii="Arial" w:eastAsia="Arial" w:hAnsi="Arial" w:cs="Arial"/>
          <w:sz w:val="24"/>
          <w:szCs w:val="24"/>
        </w:rPr>
        <w:t xml:space="preserve">  In 2021, data from the National Survey of Fishing, Hunting, and Wildlife-Associated Recreation indicated over 554,000 anglers fished in Kentucky for a total of 10.2 million angler-days.  These anglers expended over $807 million in trip and equipment-related expenditures.  </w:t>
      </w:r>
    </w:p>
    <w:p w14:paraId="613B7FA7" w14:textId="77777777" w:rsidR="00D201A6" w:rsidRPr="00D201A6" w:rsidRDefault="00D201A6" w:rsidP="00D201A6">
      <w:pPr>
        <w:spacing w:after="0" w:line="240" w:lineRule="auto"/>
        <w:rPr>
          <w:rFonts w:ascii="Arial" w:eastAsia="Arial" w:hAnsi="Arial" w:cs="Arial"/>
          <w:bCs/>
          <w:iCs/>
          <w:sz w:val="24"/>
          <w:szCs w:val="24"/>
        </w:rPr>
      </w:pPr>
    </w:p>
    <w:p w14:paraId="429D1C15" w14:textId="77777777" w:rsidR="00D201A6" w:rsidRPr="00D201A6" w:rsidRDefault="00D201A6" w:rsidP="00D201A6">
      <w:pPr>
        <w:spacing w:after="0" w:line="240" w:lineRule="auto"/>
        <w:rPr>
          <w:rFonts w:ascii="Arial" w:eastAsia="Arial" w:hAnsi="Arial" w:cs="Arial"/>
          <w:bCs/>
          <w:iCs/>
          <w:sz w:val="24"/>
          <w:szCs w:val="24"/>
        </w:rPr>
      </w:pPr>
      <w:r w:rsidRPr="00D201A6">
        <w:rPr>
          <w:rFonts w:ascii="Arial" w:eastAsia="Arial" w:hAnsi="Arial" w:cs="Arial"/>
          <w:bCs/>
          <w:iCs/>
          <w:sz w:val="24"/>
          <w:szCs w:val="24"/>
        </w:rPr>
        <w:t xml:space="preserve">Unfortunately, many of Kentucky’s sport fish species are not able to sustain adequate populations through natural reproduction </w:t>
      </w:r>
      <w:proofErr w:type="gramStart"/>
      <w:r w:rsidRPr="00D201A6">
        <w:rPr>
          <w:rFonts w:ascii="Arial" w:eastAsia="Arial" w:hAnsi="Arial" w:cs="Arial"/>
          <w:bCs/>
          <w:iCs/>
          <w:sz w:val="24"/>
          <w:szCs w:val="24"/>
        </w:rPr>
        <w:t>as a result of</w:t>
      </w:r>
      <w:proofErr w:type="gramEnd"/>
      <w:r w:rsidRPr="00D201A6">
        <w:rPr>
          <w:rFonts w:ascii="Arial" w:eastAsia="Arial" w:hAnsi="Arial" w:cs="Arial"/>
          <w:bCs/>
          <w:iCs/>
          <w:sz w:val="24"/>
          <w:szCs w:val="24"/>
        </w:rPr>
        <w:t xml:space="preserve"> water level fluctuations, man-made impoundments, inadequate spawning habitat, environmental perturbations, and intense angling pressure.   Kentucky’s musky, striped bass, hybrid striped bass, walleye, </w:t>
      </w:r>
      <w:proofErr w:type="spellStart"/>
      <w:r w:rsidRPr="00D201A6">
        <w:rPr>
          <w:rFonts w:ascii="Arial" w:eastAsia="Arial" w:hAnsi="Arial" w:cs="Arial"/>
          <w:bCs/>
          <w:iCs/>
          <w:sz w:val="24"/>
          <w:szCs w:val="24"/>
        </w:rPr>
        <w:t>saugeye</w:t>
      </w:r>
      <w:proofErr w:type="spellEnd"/>
      <w:r w:rsidRPr="00D201A6">
        <w:rPr>
          <w:rFonts w:ascii="Arial" w:eastAsia="Arial" w:hAnsi="Arial" w:cs="Arial"/>
          <w:bCs/>
          <w:iCs/>
          <w:sz w:val="24"/>
          <w:szCs w:val="24"/>
        </w:rPr>
        <w:t xml:space="preserve">, and rainbow trout fisheries typically do not successfully reproduce annually.  Although largemouth bass, white crappie, blue catfish, and channel catfish spawn annually, surveys have shown that these species, oftentimes, produce a strong year-class only once in every 2-3 years.  The Kentucky Department of Fish and Wildlife Resources (KDFWR) is the state agency charged with managing the state’s recreational sport fisheries.  It is our statutory responsibility to operate fish hatcheries and stock fish to meet the needs of Kentucky’s anglers, in addition to conserving and managing existing fish populations.  Without supplemental stocking efforts, many of the state’s recreationally important sport fish species would decline to unviable levels which would ultimately result in unacceptably low angler catch rates.       </w:t>
      </w:r>
    </w:p>
    <w:p w14:paraId="6B07B095" w14:textId="77777777" w:rsidR="00E9391A" w:rsidRPr="008849E0" w:rsidRDefault="00E9391A"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4DADC00B" w14:textId="77777777" w:rsidR="00D201A6" w:rsidRPr="00D201A6" w:rsidRDefault="00D201A6" w:rsidP="00D201A6">
      <w:pPr>
        <w:spacing w:after="0" w:line="240" w:lineRule="auto"/>
        <w:rPr>
          <w:rFonts w:ascii="Arial" w:eastAsia="Arial" w:hAnsi="Arial" w:cs="Arial"/>
          <w:sz w:val="24"/>
          <w:szCs w:val="24"/>
        </w:rPr>
      </w:pPr>
      <w:r w:rsidRPr="00D201A6">
        <w:rPr>
          <w:rFonts w:ascii="Arial" w:eastAsia="Arial" w:hAnsi="Arial" w:cs="Arial"/>
          <w:sz w:val="24"/>
          <w:szCs w:val="24"/>
        </w:rPr>
        <w:t>The purpose of this project is to enhance recreational sport fish populations and provide increased recreational fishing opportunities throughout the Commonwealth of Kentucky.</w:t>
      </w:r>
    </w:p>
    <w:p w14:paraId="6EBFB6F0" w14:textId="77777777" w:rsidR="007F6FD1" w:rsidRPr="008849E0" w:rsidRDefault="007F6FD1" w:rsidP="002124C8">
      <w:pPr>
        <w:spacing w:after="0" w:line="240" w:lineRule="auto"/>
        <w:rPr>
          <w:rFonts w:ascii="Arial" w:hAnsi="Arial" w:cs="Arial"/>
          <w:sz w:val="24"/>
          <w:szCs w:val="24"/>
        </w:rPr>
      </w:pPr>
    </w:p>
    <w:p w14:paraId="252A8008" w14:textId="77777777" w:rsidR="00DE7CBB" w:rsidRDefault="00DE7CBB" w:rsidP="002124C8">
      <w:pPr>
        <w:spacing w:after="0" w:line="240" w:lineRule="auto"/>
        <w:rPr>
          <w:rFonts w:ascii="Arial" w:eastAsia="Arial" w:hAnsi="Arial" w:cs="Arial"/>
          <w:b/>
          <w:sz w:val="24"/>
          <w:szCs w:val="24"/>
        </w:rPr>
      </w:pPr>
    </w:p>
    <w:p w14:paraId="12ED5871" w14:textId="77777777" w:rsidR="00DE7CBB" w:rsidRDefault="00DE7CBB" w:rsidP="002124C8">
      <w:pPr>
        <w:spacing w:after="0" w:line="240" w:lineRule="auto"/>
        <w:rPr>
          <w:rFonts w:ascii="Arial" w:eastAsia="Arial" w:hAnsi="Arial" w:cs="Arial"/>
          <w:b/>
          <w:sz w:val="24"/>
          <w:szCs w:val="24"/>
        </w:rPr>
      </w:pPr>
    </w:p>
    <w:p w14:paraId="1BCCA17D" w14:textId="77777777" w:rsidR="00DE7CBB" w:rsidRDefault="00DE7CBB" w:rsidP="002124C8">
      <w:pPr>
        <w:spacing w:after="0" w:line="240" w:lineRule="auto"/>
        <w:rPr>
          <w:rFonts w:ascii="Arial" w:eastAsia="Arial" w:hAnsi="Arial" w:cs="Arial"/>
          <w:b/>
          <w:sz w:val="24"/>
          <w:szCs w:val="24"/>
        </w:rPr>
      </w:pPr>
    </w:p>
    <w:p w14:paraId="298B8610" w14:textId="77777777" w:rsidR="00DE7CBB" w:rsidRDefault="00DE7CBB" w:rsidP="002124C8">
      <w:pPr>
        <w:spacing w:after="0" w:line="240" w:lineRule="auto"/>
        <w:rPr>
          <w:rFonts w:ascii="Arial" w:eastAsia="Arial" w:hAnsi="Arial" w:cs="Arial"/>
          <w:b/>
          <w:sz w:val="24"/>
          <w:szCs w:val="24"/>
        </w:rPr>
      </w:pPr>
    </w:p>
    <w:p w14:paraId="4CDD38D7" w14:textId="77777777" w:rsidR="00DE7CBB" w:rsidRDefault="00DE7CBB" w:rsidP="002124C8">
      <w:pPr>
        <w:spacing w:after="0" w:line="240" w:lineRule="auto"/>
        <w:rPr>
          <w:rFonts w:ascii="Arial" w:eastAsia="Arial" w:hAnsi="Arial" w:cs="Arial"/>
          <w:b/>
          <w:sz w:val="24"/>
          <w:szCs w:val="24"/>
        </w:rPr>
      </w:pPr>
    </w:p>
    <w:p w14:paraId="4BDA00DC" w14:textId="68A2E94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02C43ABC" w:rsidR="001E1A95" w:rsidRPr="008849E0" w:rsidRDefault="00CD0053" w:rsidP="00F45373">
      <w:pPr>
        <w:pStyle w:val="ListParagraph"/>
        <w:numPr>
          <w:ilvl w:val="0"/>
          <w:numId w:val="6"/>
        </w:numPr>
        <w:spacing w:after="0" w:line="240" w:lineRule="auto"/>
        <w:rPr>
          <w:rFonts w:ascii="Arial" w:eastAsia="Arial" w:hAnsi="Arial" w:cs="Arial"/>
          <w:sz w:val="24"/>
          <w:szCs w:val="24"/>
        </w:rPr>
      </w:pPr>
      <w:r w:rsidRPr="00CD0053">
        <w:rPr>
          <w:rFonts w:ascii="Arial" w:eastAsia="Arial" w:hAnsi="Arial" w:cs="Arial"/>
          <w:sz w:val="24"/>
          <w:szCs w:val="24"/>
        </w:rPr>
        <w:t xml:space="preserve">Stock 3,240,300 fish by </w:t>
      </w:r>
      <w:r w:rsidR="00D201A6">
        <w:rPr>
          <w:rFonts w:ascii="Arial" w:eastAsia="Arial" w:hAnsi="Arial" w:cs="Arial"/>
          <w:sz w:val="24"/>
          <w:szCs w:val="24"/>
        </w:rPr>
        <w:t xml:space="preserve">December </w:t>
      </w:r>
      <w:r>
        <w:rPr>
          <w:rFonts w:ascii="Arial" w:eastAsia="Arial" w:hAnsi="Arial" w:cs="Arial"/>
          <w:sz w:val="24"/>
          <w:szCs w:val="24"/>
        </w:rPr>
        <w:t>31</w:t>
      </w:r>
      <w:r w:rsidR="001E1A95" w:rsidRPr="008849E0">
        <w:rPr>
          <w:rFonts w:ascii="Arial" w:eastAsia="Arial" w:hAnsi="Arial" w:cs="Arial"/>
          <w:sz w:val="24"/>
          <w:szCs w:val="24"/>
        </w:rPr>
        <w:t xml:space="preserve">, 2023. </w:t>
      </w:r>
    </w:p>
    <w:p w14:paraId="7950C36F" w14:textId="0DFC28B7"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CD0053">
        <w:rPr>
          <w:rFonts w:ascii="Arial" w:eastAsia="Arial" w:hAnsi="Arial" w:cs="Arial"/>
          <w:sz w:val="24"/>
          <w:szCs w:val="24"/>
        </w:rPr>
        <w:t>Species Stocking</w:t>
      </w:r>
    </w:p>
    <w:p w14:paraId="506B3974" w14:textId="67C74001"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CD0053">
        <w:rPr>
          <w:rFonts w:ascii="Arial" w:eastAsia="Arial" w:hAnsi="Arial" w:cs="Arial"/>
          <w:sz w:val="24"/>
          <w:szCs w:val="24"/>
        </w:rPr>
        <w:t>Stock fish or wildlife</w:t>
      </w:r>
    </w:p>
    <w:p w14:paraId="5E00CD3B" w14:textId="4FB11D52" w:rsidR="00F45373" w:rsidRPr="008849E0" w:rsidRDefault="001E1A95" w:rsidP="001E1A95">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CD0053" w:rsidRPr="00CD0053">
        <w:rPr>
          <w:rFonts w:ascii="Arial" w:eastAsia="Arial" w:hAnsi="Arial" w:cs="Arial"/>
          <w:sz w:val="24"/>
          <w:szCs w:val="24"/>
        </w:rPr>
        <w:t>Production and stocking for recreational or subsistence purposes</w:t>
      </w:r>
      <w:r w:rsidR="00F45373" w:rsidRPr="008849E0">
        <w:rPr>
          <w:rFonts w:ascii="Arial" w:eastAsia="Arial" w:hAnsi="Arial" w:cs="Arial"/>
          <w:sz w:val="24"/>
          <w:szCs w:val="24"/>
        </w:rPr>
        <w:t xml:space="preserve"> (# of </w:t>
      </w:r>
      <w:r w:rsidR="00CD0053">
        <w:rPr>
          <w:rFonts w:ascii="Arial" w:eastAsia="Arial" w:hAnsi="Arial" w:cs="Arial"/>
          <w:sz w:val="24"/>
          <w:szCs w:val="24"/>
        </w:rPr>
        <w:t>individuals</w:t>
      </w:r>
      <w:r w:rsidR="00F45373" w:rsidRPr="008849E0">
        <w:rPr>
          <w:rFonts w:ascii="Arial" w:eastAsia="Arial" w:hAnsi="Arial" w:cs="Arial"/>
          <w:sz w:val="24"/>
          <w:szCs w:val="24"/>
        </w:rPr>
        <w:t>)</w:t>
      </w:r>
    </w:p>
    <w:p w14:paraId="47F9CE98" w14:textId="77777777" w:rsidR="00720CF1" w:rsidRDefault="00CD0053" w:rsidP="00720CF1">
      <w:pPr>
        <w:pStyle w:val="ListParagraph"/>
        <w:numPr>
          <w:ilvl w:val="4"/>
          <w:numId w:val="6"/>
        </w:numPr>
        <w:spacing w:after="0" w:line="240" w:lineRule="auto"/>
        <w:rPr>
          <w:rFonts w:ascii="Arial" w:eastAsia="Arial" w:hAnsi="Arial" w:cs="Arial"/>
          <w:sz w:val="24"/>
          <w:szCs w:val="24"/>
        </w:rPr>
      </w:pPr>
      <w:r>
        <w:rPr>
          <w:rFonts w:ascii="Arial" w:eastAsia="Arial" w:hAnsi="Arial" w:cs="Arial"/>
          <w:sz w:val="24"/>
          <w:szCs w:val="24"/>
        </w:rPr>
        <w:t>Target species and # of individuals by species types:</w:t>
      </w:r>
    </w:p>
    <w:p w14:paraId="6A5367B3" w14:textId="2CE4EDCA" w:rsidR="00A21E70" w:rsidRDefault="00720CF1" w:rsidP="00336BBD">
      <w:pPr>
        <w:pStyle w:val="ListParagraph"/>
        <w:numPr>
          <w:ilvl w:val="5"/>
          <w:numId w:val="9"/>
        </w:numPr>
        <w:spacing w:after="0" w:line="240" w:lineRule="auto"/>
        <w:rPr>
          <w:rFonts w:ascii="Arial" w:eastAsia="Arial" w:hAnsi="Arial" w:cs="Arial"/>
          <w:sz w:val="24"/>
          <w:szCs w:val="24"/>
        </w:rPr>
      </w:pPr>
      <w:r w:rsidRPr="00720CF1">
        <w:rPr>
          <w:rFonts w:ascii="Arial" w:eastAsia="Arial" w:hAnsi="Arial" w:cs="Arial"/>
          <w:sz w:val="24"/>
          <w:szCs w:val="24"/>
        </w:rPr>
        <w:t xml:space="preserve">Musky </w:t>
      </w:r>
      <w:r w:rsidR="00336BBD">
        <w:rPr>
          <w:rFonts w:ascii="Arial" w:eastAsia="Arial" w:hAnsi="Arial" w:cs="Arial"/>
          <w:sz w:val="24"/>
          <w:szCs w:val="24"/>
        </w:rPr>
        <w:t>(</w:t>
      </w:r>
      <w:r w:rsidRPr="00720CF1">
        <w:rPr>
          <w:rFonts w:ascii="Arial" w:eastAsia="Arial" w:hAnsi="Arial" w:cs="Arial"/>
          <w:sz w:val="24"/>
          <w:szCs w:val="24"/>
        </w:rPr>
        <w:t>10,800</w:t>
      </w:r>
      <w:r w:rsidR="00336BBD">
        <w:rPr>
          <w:rFonts w:ascii="Arial" w:eastAsia="Arial" w:hAnsi="Arial" w:cs="Arial"/>
          <w:sz w:val="24"/>
          <w:szCs w:val="24"/>
        </w:rPr>
        <w:t>)</w:t>
      </w:r>
    </w:p>
    <w:p w14:paraId="637F9B18" w14:textId="5719B04A"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Walleye</w:t>
      </w:r>
      <w:r w:rsidR="00C111FB">
        <w:rPr>
          <w:rFonts w:ascii="Arial" w:eastAsia="Arial" w:hAnsi="Arial" w:cs="Arial"/>
          <w:sz w:val="24"/>
          <w:szCs w:val="24"/>
        </w:rPr>
        <w:t xml:space="preserve"> (1,115,000)</w:t>
      </w:r>
    </w:p>
    <w:p w14:paraId="30BCFFA6" w14:textId="4DE9C6A8"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Striped Bass</w:t>
      </w:r>
      <w:r w:rsidR="00C111FB">
        <w:rPr>
          <w:rFonts w:ascii="Arial" w:eastAsia="Arial" w:hAnsi="Arial" w:cs="Arial"/>
          <w:sz w:val="24"/>
          <w:szCs w:val="24"/>
        </w:rPr>
        <w:t xml:space="preserve"> (735,000)</w:t>
      </w:r>
    </w:p>
    <w:p w14:paraId="747FB0D3" w14:textId="0F839013"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Hybrid Striped Bass</w:t>
      </w:r>
      <w:r w:rsidR="00C111FB">
        <w:rPr>
          <w:rFonts w:ascii="Arial" w:eastAsia="Arial" w:hAnsi="Arial" w:cs="Arial"/>
          <w:sz w:val="24"/>
          <w:szCs w:val="24"/>
        </w:rPr>
        <w:t xml:space="preserve"> (550,000)</w:t>
      </w:r>
    </w:p>
    <w:p w14:paraId="19D177F6" w14:textId="53DF8524"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White Bass (</w:t>
      </w:r>
      <w:r w:rsidR="00C111FB">
        <w:rPr>
          <w:rFonts w:ascii="Arial" w:eastAsia="Arial" w:hAnsi="Arial" w:cs="Arial"/>
          <w:sz w:val="24"/>
          <w:szCs w:val="24"/>
        </w:rPr>
        <w:t>110,000</w:t>
      </w:r>
      <w:r>
        <w:rPr>
          <w:rFonts w:ascii="Arial" w:eastAsia="Arial" w:hAnsi="Arial" w:cs="Arial"/>
          <w:sz w:val="24"/>
          <w:szCs w:val="24"/>
        </w:rPr>
        <w:t>)</w:t>
      </w:r>
    </w:p>
    <w:p w14:paraId="0DEAEDAB" w14:textId="4AF09461"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Largemouth Bass (</w:t>
      </w:r>
      <w:r w:rsidR="00C111FB">
        <w:rPr>
          <w:rFonts w:ascii="Arial" w:eastAsia="Arial" w:hAnsi="Arial" w:cs="Arial"/>
          <w:sz w:val="24"/>
          <w:szCs w:val="24"/>
        </w:rPr>
        <w:t>237,500</w:t>
      </w:r>
      <w:r>
        <w:rPr>
          <w:rFonts w:ascii="Arial" w:eastAsia="Arial" w:hAnsi="Arial" w:cs="Arial"/>
          <w:sz w:val="24"/>
          <w:szCs w:val="24"/>
        </w:rPr>
        <w:t>)</w:t>
      </w:r>
    </w:p>
    <w:p w14:paraId="49F74EB8" w14:textId="5F3A2943"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Blue Catfish (</w:t>
      </w:r>
      <w:r w:rsidR="00C111FB">
        <w:rPr>
          <w:rFonts w:ascii="Arial" w:eastAsia="Arial" w:hAnsi="Arial" w:cs="Arial"/>
          <w:sz w:val="24"/>
          <w:szCs w:val="24"/>
        </w:rPr>
        <w:t>54,500</w:t>
      </w:r>
      <w:r>
        <w:rPr>
          <w:rFonts w:ascii="Arial" w:eastAsia="Arial" w:hAnsi="Arial" w:cs="Arial"/>
          <w:sz w:val="24"/>
          <w:szCs w:val="24"/>
        </w:rPr>
        <w:t>)</w:t>
      </w:r>
    </w:p>
    <w:p w14:paraId="58D8A88F" w14:textId="5E61C82E" w:rsid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Channel Catfish (</w:t>
      </w:r>
      <w:r w:rsidR="00C111FB">
        <w:rPr>
          <w:rFonts w:ascii="Arial" w:eastAsia="Arial" w:hAnsi="Arial" w:cs="Arial"/>
          <w:sz w:val="24"/>
          <w:szCs w:val="24"/>
        </w:rPr>
        <w:t>117,500</w:t>
      </w:r>
      <w:r>
        <w:rPr>
          <w:rFonts w:ascii="Arial" w:eastAsia="Arial" w:hAnsi="Arial" w:cs="Arial"/>
          <w:sz w:val="24"/>
          <w:szCs w:val="24"/>
        </w:rPr>
        <w:t>)</w:t>
      </w:r>
    </w:p>
    <w:p w14:paraId="311B4D3D" w14:textId="64D5CB09" w:rsidR="00720CF1" w:rsidRDefault="00720CF1" w:rsidP="00336BBD">
      <w:pPr>
        <w:pStyle w:val="ListParagraph"/>
        <w:numPr>
          <w:ilvl w:val="5"/>
          <w:numId w:val="9"/>
        </w:numPr>
        <w:spacing w:after="0" w:line="240" w:lineRule="auto"/>
        <w:rPr>
          <w:rFonts w:ascii="Arial" w:eastAsia="Arial" w:hAnsi="Arial" w:cs="Arial"/>
          <w:sz w:val="24"/>
          <w:szCs w:val="24"/>
        </w:rPr>
      </w:pPr>
      <w:proofErr w:type="spellStart"/>
      <w:r>
        <w:rPr>
          <w:rFonts w:ascii="Arial" w:eastAsia="Arial" w:hAnsi="Arial" w:cs="Arial"/>
          <w:sz w:val="24"/>
          <w:szCs w:val="24"/>
        </w:rPr>
        <w:t>Saugeye</w:t>
      </w:r>
      <w:proofErr w:type="spellEnd"/>
      <w:r>
        <w:rPr>
          <w:rFonts w:ascii="Arial" w:eastAsia="Arial" w:hAnsi="Arial" w:cs="Arial"/>
          <w:sz w:val="24"/>
          <w:szCs w:val="24"/>
        </w:rPr>
        <w:t xml:space="preserve"> (</w:t>
      </w:r>
      <w:r w:rsidR="00C111FB">
        <w:rPr>
          <w:rFonts w:ascii="Arial" w:eastAsia="Arial" w:hAnsi="Arial" w:cs="Arial"/>
          <w:sz w:val="24"/>
          <w:szCs w:val="24"/>
        </w:rPr>
        <w:t>6</w:t>
      </w:r>
      <w:r>
        <w:rPr>
          <w:rFonts w:ascii="Arial" w:eastAsia="Arial" w:hAnsi="Arial" w:cs="Arial"/>
          <w:sz w:val="24"/>
          <w:szCs w:val="24"/>
        </w:rPr>
        <w:t>0,000)</w:t>
      </w:r>
    </w:p>
    <w:p w14:paraId="1B9CD514" w14:textId="71EF5229" w:rsidR="00720CF1" w:rsidRPr="00720CF1" w:rsidRDefault="00720CF1" w:rsidP="00336BBD">
      <w:pPr>
        <w:pStyle w:val="ListParagraph"/>
        <w:numPr>
          <w:ilvl w:val="5"/>
          <w:numId w:val="9"/>
        </w:numPr>
        <w:spacing w:after="0" w:line="240" w:lineRule="auto"/>
        <w:rPr>
          <w:rFonts w:ascii="Arial" w:eastAsia="Arial" w:hAnsi="Arial" w:cs="Arial"/>
          <w:sz w:val="24"/>
          <w:szCs w:val="24"/>
        </w:rPr>
      </w:pPr>
      <w:r>
        <w:rPr>
          <w:rFonts w:ascii="Arial" w:eastAsia="Arial" w:hAnsi="Arial" w:cs="Arial"/>
          <w:sz w:val="24"/>
          <w:szCs w:val="24"/>
        </w:rPr>
        <w:t>Rainbow Trout</w:t>
      </w:r>
      <w:r w:rsidR="00C111FB">
        <w:rPr>
          <w:rFonts w:ascii="Arial" w:eastAsia="Arial" w:hAnsi="Arial" w:cs="Arial"/>
          <w:sz w:val="24"/>
          <w:szCs w:val="24"/>
        </w:rPr>
        <w:t xml:space="preserve"> (250,000)</w:t>
      </w:r>
    </w:p>
    <w:p w14:paraId="2B6C790E" w14:textId="77777777" w:rsidR="00D201A6" w:rsidRDefault="00D201A6" w:rsidP="00D201A6">
      <w:pPr>
        <w:spacing w:after="0" w:line="240" w:lineRule="auto"/>
        <w:rPr>
          <w:rFonts w:ascii="Arial" w:eastAsia="Arial" w:hAnsi="Arial" w:cs="Arial"/>
          <w:sz w:val="24"/>
          <w:szCs w:val="24"/>
        </w:rPr>
      </w:pPr>
    </w:p>
    <w:p w14:paraId="0D1BDADD" w14:textId="63EC56D8" w:rsidR="007F6FD1" w:rsidRPr="00336BBD" w:rsidRDefault="00D201A6" w:rsidP="00236668">
      <w:pPr>
        <w:pStyle w:val="ListParagraph"/>
        <w:numPr>
          <w:ilvl w:val="0"/>
          <w:numId w:val="6"/>
        </w:numPr>
        <w:spacing w:after="0" w:line="240" w:lineRule="auto"/>
        <w:rPr>
          <w:rFonts w:ascii="Arial" w:hAnsi="Arial" w:cs="Arial"/>
          <w:sz w:val="24"/>
          <w:szCs w:val="24"/>
        </w:rPr>
      </w:pPr>
      <w:r w:rsidRPr="00336BBD">
        <w:rPr>
          <w:rFonts w:ascii="Arial" w:eastAsia="Arial" w:hAnsi="Arial" w:cs="Arial"/>
          <w:sz w:val="24"/>
          <w:szCs w:val="24"/>
        </w:rPr>
        <w:t>Operate and maintain two (2) facilities by December 31, 20</w:t>
      </w:r>
      <w:r w:rsidR="00336BBD" w:rsidRPr="00336BBD">
        <w:rPr>
          <w:rFonts w:ascii="Arial" w:eastAsia="Arial" w:hAnsi="Arial" w:cs="Arial"/>
          <w:sz w:val="24"/>
          <w:szCs w:val="24"/>
        </w:rPr>
        <w:t>23</w:t>
      </w:r>
      <w:r w:rsidRPr="00336BBD">
        <w:rPr>
          <w:rFonts w:ascii="Arial" w:eastAsia="Arial" w:hAnsi="Arial" w:cs="Arial"/>
          <w:sz w:val="24"/>
          <w:szCs w:val="24"/>
        </w:rPr>
        <w:t>.</w:t>
      </w:r>
    </w:p>
    <w:p w14:paraId="33DE1F5B" w14:textId="1CC9F5B9" w:rsidR="00336BBD" w:rsidRPr="008849E0" w:rsidRDefault="00336BBD" w:rsidP="00336BBD">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Facilities/Areas Operations and Maintenance (O&amp;M)</w:t>
      </w:r>
    </w:p>
    <w:p w14:paraId="6B65ACCA" w14:textId="0D0BC285" w:rsidR="00336BBD" w:rsidRPr="008849E0" w:rsidRDefault="00336BBD" w:rsidP="00336BBD">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Operate and maintain </w:t>
      </w:r>
      <w:proofErr w:type="gramStart"/>
      <w:r>
        <w:rPr>
          <w:rFonts w:ascii="Arial" w:eastAsia="Arial" w:hAnsi="Arial" w:cs="Arial"/>
          <w:sz w:val="24"/>
          <w:szCs w:val="24"/>
        </w:rPr>
        <w:t>facilities</w:t>
      </w:r>
      <w:proofErr w:type="gramEnd"/>
    </w:p>
    <w:p w14:paraId="36A2AD35" w14:textId="5EC7403B" w:rsidR="00336BBD" w:rsidRPr="008849E0" w:rsidRDefault="00336BBD" w:rsidP="00336BBD">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Fish hatcheries</w:t>
      </w:r>
      <w:r w:rsidRPr="008849E0">
        <w:rPr>
          <w:rFonts w:ascii="Arial" w:eastAsia="Arial" w:hAnsi="Arial" w:cs="Arial"/>
          <w:sz w:val="24"/>
          <w:szCs w:val="24"/>
        </w:rPr>
        <w:t xml:space="preserve"> (# of </w:t>
      </w:r>
      <w:r>
        <w:rPr>
          <w:rFonts w:ascii="Arial" w:eastAsia="Arial" w:hAnsi="Arial" w:cs="Arial"/>
          <w:sz w:val="24"/>
          <w:szCs w:val="24"/>
        </w:rPr>
        <w:t>facilities)</w:t>
      </w:r>
    </w:p>
    <w:p w14:paraId="19DB8C6B" w14:textId="1CF7F77E" w:rsidR="00336BBD" w:rsidRDefault="00336BBD" w:rsidP="00336BBD">
      <w:pPr>
        <w:pStyle w:val="ListParagraph"/>
        <w:numPr>
          <w:ilvl w:val="4"/>
          <w:numId w:val="6"/>
        </w:numPr>
        <w:spacing w:after="0" w:line="240" w:lineRule="auto"/>
        <w:rPr>
          <w:rFonts w:ascii="Arial" w:eastAsia="Arial" w:hAnsi="Arial" w:cs="Arial"/>
          <w:sz w:val="24"/>
          <w:szCs w:val="24"/>
        </w:rPr>
      </w:pPr>
      <w:r>
        <w:rPr>
          <w:rFonts w:ascii="Arial" w:eastAsia="Arial" w:hAnsi="Arial" w:cs="Arial"/>
          <w:sz w:val="24"/>
          <w:szCs w:val="24"/>
        </w:rPr>
        <w:t>Target species:</w:t>
      </w:r>
    </w:p>
    <w:p w14:paraId="16A6A743" w14:textId="6FDE715D" w:rsidR="00336BBD" w:rsidRDefault="00336BBD" w:rsidP="00336BBD">
      <w:pPr>
        <w:pStyle w:val="ListParagraph"/>
        <w:numPr>
          <w:ilvl w:val="5"/>
          <w:numId w:val="10"/>
        </w:numPr>
        <w:spacing w:after="0" w:line="240" w:lineRule="auto"/>
        <w:rPr>
          <w:rFonts w:ascii="Arial" w:eastAsia="Arial" w:hAnsi="Arial" w:cs="Arial"/>
          <w:sz w:val="24"/>
          <w:szCs w:val="24"/>
        </w:rPr>
      </w:pPr>
      <w:r w:rsidRPr="00720CF1">
        <w:rPr>
          <w:rFonts w:ascii="Arial" w:eastAsia="Arial" w:hAnsi="Arial" w:cs="Arial"/>
          <w:sz w:val="24"/>
          <w:szCs w:val="24"/>
        </w:rPr>
        <w:t xml:space="preserve">Musky </w:t>
      </w:r>
    </w:p>
    <w:p w14:paraId="126B6645" w14:textId="0AB9467A"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Walleye </w:t>
      </w:r>
    </w:p>
    <w:p w14:paraId="3D3F2FFF" w14:textId="00D16C0C"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Striped Bass </w:t>
      </w:r>
    </w:p>
    <w:p w14:paraId="3C2115B1" w14:textId="7D2AC4E6"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Hybrid Striped Bass</w:t>
      </w:r>
    </w:p>
    <w:p w14:paraId="5C49E8C9" w14:textId="6CD0A2C4"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White Bass </w:t>
      </w:r>
    </w:p>
    <w:p w14:paraId="1A745DC9" w14:textId="1B011E49"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Largemouth Bass </w:t>
      </w:r>
    </w:p>
    <w:p w14:paraId="7D3E97AC" w14:textId="14F38B59"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Blue Catfish </w:t>
      </w:r>
    </w:p>
    <w:p w14:paraId="654D8F67" w14:textId="47219B1F" w:rsidR="00336BBD"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 xml:space="preserve">Channel Catfish </w:t>
      </w:r>
    </w:p>
    <w:p w14:paraId="6B834E3D" w14:textId="3DACAE78" w:rsidR="00336BBD" w:rsidRDefault="00336BBD" w:rsidP="00336BBD">
      <w:pPr>
        <w:pStyle w:val="ListParagraph"/>
        <w:numPr>
          <w:ilvl w:val="5"/>
          <w:numId w:val="10"/>
        </w:numPr>
        <w:spacing w:after="0" w:line="240" w:lineRule="auto"/>
        <w:rPr>
          <w:rFonts w:ascii="Arial" w:eastAsia="Arial" w:hAnsi="Arial" w:cs="Arial"/>
          <w:sz w:val="24"/>
          <w:szCs w:val="24"/>
        </w:rPr>
      </w:pPr>
      <w:proofErr w:type="spellStart"/>
      <w:r>
        <w:rPr>
          <w:rFonts w:ascii="Arial" w:eastAsia="Arial" w:hAnsi="Arial" w:cs="Arial"/>
          <w:sz w:val="24"/>
          <w:szCs w:val="24"/>
        </w:rPr>
        <w:t>Saugeye</w:t>
      </w:r>
      <w:proofErr w:type="spellEnd"/>
    </w:p>
    <w:p w14:paraId="275D629D" w14:textId="2C1F2E5C" w:rsidR="00336BBD" w:rsidRPr="00720CF1" w:rsidRDefault="00336BBD" w:rsidP="00336BBD">
      <w:pPr>
        <w:pStyle w:val="ListParagraph"/>
        <w:numPr>
          <w:ilvl w:val="5"/>
          <w:numId w:val="10"/>
        </w:numPr>
        <w:spacing w:after="0" w:line="240" w:lineRule="auto"/>
        <w:rPr>
          <w:rFonts w:ascii="Arial" w:eastAsia="Arial" w:hAnsi="Arial" w:cs="Arial"/>
          <w:sz w:val="24"/>
          <w:szCs w:val="24"/>
        </w:rPr>
      </w:pPr>
      <w:r>
        <w:rPr>
          <w:rFonts w:ascii="Arial" w:eastAsia="Arial" w:hAnsi="Arial" w:cs="Arial"/>
          <w:sz w:val="24"/>
          <w:szCs w:val="24"/>
        </w:rPr>
        <w:t>Rainbow Trout</w:t>
      </w:r>
    </w:p>
    <w:p w14:paraId="786C9D44" w14:textId="77777777" w:rsidR="00AA5089" w:rsidRPr="008849E0" w:rsidRDefault="00AA5089" w:rsidP="002124C8">
      <w:pPr>
        <w:spacing w:after="0" w:line="240" w:lineRule="auto"/>
        <w:rPr>
          <w:rFonts w:ascii="Arial" w:hAnsi="Arial" w:cs="Arial"/>
          <w:sz w:val="24"/>
          <w:szCs w:val="24"/>
        </w:rPr>
      </w:pPr>
    </w:p>
    <w:p w14:paraId="0573E8CB" w14:textId="253196F2"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61393D51" w14:textId="77777777" w:rsidR="000A1AA6" w:rsidRDefault="000A1AA6" w:rsidP="00336BBD">
      <w:pPr>
        <w:spacing w:after="0" w:line="240" w:lineRule="auto"/>
        <w:rPr>
          <w:rFonts w:ascii="Arial" w:eastAsia="Arial" w:hAnsi="Arial" w:cs="Arial"/>
          <w:i/>
          <w:sz w:val="24"/>
          <w:szCs w:val="24"/>
          <w:u w:val="single"/>
        </w:rPr>
      </w:pPr>
    </w:p>
    <w:p w14:paraId="3A82F8F2" w14:textId="2BBBDDD0" w:rsidR="00336BBD" w:rsidRPr="00336BBD" w:rsidRDefault="00336BBD" w:rsidP="00336BBD">
      <w:pPr>
        <w:spacing w:after="0" w:line="240" w:lineRule="auto"/>
        <w:rPr>
          <w:rFonts w:ascii="Arial" w:eastAsia="Arial" w:hAnsi="Arial" w:cs="Arial"/>
          <w:sz w:val="24"/>
          <w:szCs w:val="24"/>
          <w:u w:val="single"/>
        </w:rPr>
      </w:pPr>
      <w:r w:rsidRPr="00336BBD">
        <w:rPr>
          <w:rFonts w:ascii="Arial" w:eastAsia="Arial" w:hAnsi="Arial" w:cs="Arial"/>
          <w:i/>
          <w:sz w:val="24"/>
          <w:szCs w:val="24"/>
          <w:u w:val="single"/>
        </w:rPr>
        <w:t>Approach for Objective 1 – Stock 3.2 million fish by December 31, 20</w:t>
      </w:r>
      <w:r w:rsidR="00C256EC">
        <w:rPr>
          <w:rFonts w:ascii="Arial" w:eastAsia="Arial" w:hAnsi="Arial" w:cs="Arial"/>
          <w:i/>
          <w:sz w:val="24"/>
          <w:szCs w:val="24"/>
          <w:u w:val="single"/>
        </w:rPr>
        <w:t>23</w:t>
      </w:r>
      <w:r w:rsidRPr="00336BBD">
        <w:rPr>
          <w:rFonts w:ascii="Arial" w:eastAsia="Arial" w:hAnsi="Arial" w:cs="Arial"/>
          <w:i/>
          <w:sz w:val="24"/>
          <w:szCs w:val="24"/>
          <w:u w:val="single"/>
        </w:rPr>
        <w:t>.</w:t>
      </w:r>
    </w:p>
    <w:p w14:paraId="4D95354E" w14:textId="77777777" w:rsidR="00336BBD" w:rsidRPr="00336BBD" w:rsidRDefault="00336BBD" w:rsidP="00336BBD">
      <w:pPr>
        <w:spacing w:after="0" w:line="240" w:lineRule="auto"/>
        <w:rPr>
          <w:rFonts w:ascii="Arial" w:eastAsia="Arial" w:hAnsi="Arial" w:cs="Arial"/>
          <w:sz w:val="24"/>
          <w:szCs w:val="24"/>
        </w:rPr>
      </w:pPr>
    </w:p>
    <w:p w14:paraId="702ABF8F"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Hatchery staff maintain on-site brood stock of white bass, largemouth bass, blue catfish, channel catfish, and rainbow trout.  For all other species, brood fish will be collected from wild stocks.  Musky brood fish (n=25) will be collected from Cave Run Lake and the Licking River immediately below Cave Run Lake Dam.  Walleye brood fish (n=100) will be collected from Carr Creek Lake and the Green River Lake tailwater.  Sauger brood fish (n=125) will be collected from the Ohio River (below Markland Dam).  Striped bass brood fish (n=25) will be collected from Lake Cumberland.  All fish will be collected using boat mounted DC electrofishing or gillnets once surface water temperatures reach </w:t>
      </w:r>
      <w:r w:rsidRPr="00336BBD">
        <w:rPr>
          <w:rFonts w:ascii="Arial" w:eastAsia="Arial" w:hAnsi="Arial" w:cs="Arial"/>
          <w:sz w:val="24"/>
          <w:szCs w:val="24"/>
        </w:rPr>
        <w:lastRenderedPageBreak/>
        <w:t xml:space="preserve">35-40F (typically mid/late February).  Once collected, brood fish will be placed onto hauling trucks and immediately transported to their respective hatcheries where they will be quarantined and treated (salt) to minimize mortality and prevent disease or parasite outbreaks.           </w:t>
      </w:r>
    </w:p>
    <w:p w14:paraId="3303C311" w14:textId="77777777" w:rsidR="00336BBD" w:rsidRPr="00336BBD" w:rsidRDefault="00336BBD" w:rsidP="00336BBD">
      <w:pPr>
        <w:spacing w:after="0" w:line="240" w:lineRule="auto"/>
        <w:rPr>
          <w:rFonts w:ascii="Arial" w:eastAsia="Arial" w:hAnsi="Arial" w:cs="Arial"/>
          <w:sz w:val="24"/>
          <w:szCs w:val="24"/>
        </w:rPr>
      </w:pPr>
    </w:p>
    <w:p w14:paraId="325F2F3B"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Musky, walleye, striped bass, white bass, sauger, and rainbow trout will be artificially spawned using the “dry” method (Piper et al. 1989).  Human chorionic gonadotropin (HCG) may be used to help induce spawning (injections will follow prior accepted standards for each species).  Following fertilization, eggs will be placed in hatching jars to allow for incubation.  Post hatching, swim up fry (musky, walleye, striped bass, white bass, hybrid striped bass, and </w:t>
      </w:r>
      <w:proofErr w:type="spellStart"/>
      <w:r w:rsidRPr="00336BBD">
        <w:rPr>
          <w:rFonts w:ascii="Arial" w:eastAsia="Arial" w:hAnsi="Arial" w:cs="Arial"/>
          <w:sz w:val="24"/>
          <w:szCs w:val="24"/>
        </w:rPr>
        <w:t>saugeye</w:t>
      </w:r>
      <w:proofErr w:type="spellEnd"/>
      <w:r w:rsidRPr="00336BBD">
        <w:rPr>
          <w:rFonts w:ascii="Arial" w:eastAsia="Arial" w:hAnsi="Arial" w:cs="Arial"/>
          <w:sz w:val="24"/>
          <w:szCs w:val="24"/>
        </w:rPr>
        <w:t>) will be collected and immediately stocked into earthen aquaculture ponds that have been extensively fertilized to promote suitable plankton forage.  Rainbow trout fry will be retained indoors intensively and immediately offered a commercially prepared diet to begin the feed training process.</w:t>
      </w:r>
    </w:p>
    <w:p w14:paraId="08A3ABED" w14:textId="77777777" w:rsidR="00336BBD" w:rsidRPr="00336BBD" w:rsidRDefault="00336BBD" w:rsidP="00336BBD">
      <w:pPr>
        <w:spacing w:after="0" w:line="240" w:lineRule="auto"/>
        <w:rPr>
          <w:rFonts w:ascii="Arial" w:eastAsia="Arial" w:hAnsi="Arial" w:cs="Arial"/>
          <w:sz w:val="24"/>
          <w:szCs w:val="24"/>
        </w:rPr>
      </w:pPr>
    </w:p>
    <w:p w14:paraId="0A074D23"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Largemouth bass, blue catfish, and channel catfish will be allowed to spawn naturally in earthen aquaculture ponds.  Spawning mats will be provided for largemouth bass, while spawning canisters will be provided for both blue and channel catfish.  After spawning, adults will be </w:t>
      </w:r>
      <w:proofErr w:type="gramStart"/>
      <w:r w:rsidRPr="00336BBD">
        <w:rPr>
          <w:rFonts w:ascii="Arial" w:eastAsia="Arial" w:hAnsi="Arial" w:cs="Arial"/>
          <w:sz w:val="24"/>
          <w:szCs w:val="24"/>
        </w:rPr>
        <w:t>removed</w:t>
      </w:r>
      <w:proofErr w:type="gramEnd"/>
      <w:r w:rsidRPr="00336BBD">
        <w:rPr>
          <w:rFonts w:ascii="Arial" w:eastAsia="Arial" w:hAnsi="Arial" w:cs="Arial"/>
          <w:sz w:val="24"/>
          <w:szCs w:val="24"/>
        </w:rPr>
        <w:t xml:space="preserve"> and the resulting largemouth bass fry will be allowed to remain in the pond for grow-out.  Blue and channel catfish eggs will be incubated intensively indoors.  Post hatching, all catfish </w:t>
      </w:r>
      <w:proofErr w:type="gramStart"/>
      <w:r w:rsidRPr="00336BBD">
        <w:rPr>
          <w:rFonts w:ascii="Arial" w:eastAsia="Arial" w:hAnsi="Arial" w:cs="Arial"/>
          <w:sz w:val="24"/>
          <w:szCs w:val="24"/>
        </w:rPr>
        <w:t>fry</w:t>
      </w:r>
      <w:proofErr w:type="gramEnd"/>
      <w:r w:rsidRPr="00336BBD">
        <w:rPr>
          <w:rFonts w:ascii="Arial" w:eastAsia="Arial" w:hAnsi="Arial" w:cs="Arial"/>
          <w:sz w:val="24"/>
          <w:szCs w:val="24"/>
        </w:rPr>
        <w:t xml:space="preserve"> will be stocked into earthen aquaculture ponds for grow-out.  </w:t>
      </w:r>
    </w:p>
    <w:p w14:paraId="5526E75E" w14:textId="77777777" w:rsidR="00336BBD" w:rsidRPr="00336BBD" w:rsidRDefault="00336BBD" w:rsidP="00336BBD">
      <w:pPr>
        <w:spacing w:after="0" w:line="240" w:lineRule="auto"/>
        <w:rPr>
          <w:rFonts w:ascii="Arial" w:eastAsia="Arial" w:hAnsi="Arial" w:cs="Arial"/>
          <w:sz w:val="24"/>
          <w:szCs w:val="24"/>
        </w:rPr>
      </w:pPr>
    </w:p>
    <w:p w14:paraId="5086EF11" w14:textId="20612C1B"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Walleye, striped bass, white bass, hybrid striped bass, and </w:t>
      </w:r>
      <w:proofErr w:type="spellStart"/>
      <w:r w:rsidRPr="00336BBD">
        <w:rPr>
          <w:rFonts w:ascii="Arial" w:eastAsia="Arial" w:hAnsi="Arial" w:cs="Arial"/>
          <w:sz w:val="24"/>
          <w:szCs w:val="24"/>
        </w:rPr>
        <w:t>saugeye</w:t>
      </w:r>
      <w:proofErr w:type="spellEnd"/>
      <w:r w:rsidRPr="00336BBD">
        <w:rPr>
          <w:rFonts w:ascii="Arial" w:eastAsia="Arial" w:hAnsi="Arial" w:cs="Arial"/>
          <w:sz w:val="24"/>
          <w:szCs w:val="24"/>
        </w:rPr>
        <w:t xml:space="preserve"> will be reared to a size of approximately 2”, using plankton as the food source.  On average, these species reach their desired stocking size by late May/</w:t>
      </w:r>
      <w:r w:rsidR="00DE7CBB" w:rsidRPr="00336BBD">
        <w:rPr>
          <w:rFonts w:ascii="Arial" w:eastAsia="Arial" w:hAnsi="Arial" w:cs="Arial"/>
          <w:sz w:val="24"/>
          <w:szCs w:val="24"/>
        </w:rPr>
        <w:t>mid-June</w:t>
      </w:r>
      <w:r w:rsidRPr="00336BBD">
        <w:rPr>
          <w:rFonts w:ascii="Arial" w:eastAsia="Arial" w:hAnsi="Arial" w:cs="Arial"/>
          <w:sz w:val="24"/>
          <w:szCs w:val="24"/>
        </w:rPr>
        <w:t xml:space="preserve">.  Musky and largemouth bass will initially be reared using plankton as the food source.  Once fingerlings reach a size of 2”, fathead minnows/goldfish will be regularly stocked to provide the remaining forage necessary to reach the target stocking size.  Rainbow trout, blue catfish, and channel catfish will be reared using commercially prepared diets.  These diets will be feed according to established aquaculture standards for each species.  Water quality, dissolved oxygen, disease, and growth of each pond will be monitored regularly throughout the grow-out phase.  </w:t>
      </w:r>
    </w:p>
    <w:p w14:paraId="638E4AEC" w14:textId="77777777" w:rsidR="00336BBD" w:rsidRPr="00336BBD" w:rsidRDefault="00336BBD" w:rsidP="00336BBD">
      <w:pPr>
        <w:spacing w:after="0" w:line="240" w:lineRule="auto"/>
        <w:rPr>
          <w:rFonts w:ascii="Arial" w:eastAsia="Arial" w:hAnsi="Arial" w:cs="Arial"/>
          <w:sz w:val="24"/>
          <w:szCs w:val="24"/>
        </w:rPr>
      </w:pPr>
    </w:p>
    <w:p w14:paraId="64DD2137" w14:textId="1452F653"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As species reach stocking size, fish will be harvested from ponds by draining each pond and fish will be collected in the kettle basins.  Nets will be used to collect fish and will be immediately loaded onto hauling trucks and taken to the fish hatching houses and placed in raceways.  Length, weight, and numbers will be determined for each species/pond.  Fish will then be loaded onto hauling trucks based on stocking density/location.  Liquid oxygen will be provided in each hauling compartment to sustain dissolved oxygen concentrations greater than 4.0 ppm.  Dissolved oxygen will be monitored every 3 hours </w:t>
      </w:r>
      <w:proofErr w:type="spellStart"/>
      <w:r w:rsidRPr="00336BBD">
        <w:rPr>
          <w:rFonts w:ascii="Arial" w:eastAsia="Arial" w:hAnsi="Arial" w:cs="Arial"/>
          <w:sz w:val="24"/>
          <w:szCs w:val="24"/>
        </w:rPr>
        <w:t>en</w:t>
      </w:r>
      <w:proofErr w:type="spellEnd"/>
      <w:r w:rsidRPr="00336BBD">
        <w:rPr>
          <w:rFonts w:ascii="Arial" w:eastAsia="Arial" w:hAnsi="Arial" w:cs="Arial"/>
          <w:sz w:val="24"/>
          <w:szCs w:val="24"/>
        </w:rPr>
        <w:t xml:space="preserve"> route to each stocking location.  At the stocking site, fish will be tempered to ensure that water temperatures do not differ by more than 5 degrees between the hauling truck and the receiving surface water temperature.  A list of stocking locations, numbers, and GPS coordinates for each species is provided in </w:t>
      </w:r>
      <w:proofErr w:type="gramStart"/>
      <w:r w:rsidRPr="00336BBD">
        <w:rPr>
          <w:rFonts w:ascii="Arial" w:eastAsia="Arial" w:hAnsi="Arial" w:cs="Arial"/>
          <w:sz w:val="24"/>
          <w:szCs w:val="24"/>
        </w:rPr>
        <w:t>Table</w:t>
      </w:r>
      <w:proofErr w:type="gramEnd"/>
      <w:r w:rsidRPr="00336BBD">
        <w:rPr>
          <w:rFonts w:ascii="Arial" w:eastAsia="Arial" w:hAnsi="Arial" w:cs="Arial"/>
          <w:sz w:val="24"/>
          <w:szCs w:val="24"/>
        </w:rPr>
        <w:t xml:space="preserve">        </w:t>
      </w:r>
    </w:p>
    <w:p w14:paraId="6A0F7409" w14:textId="1197EF04" w:rsidR="00DE7CBB" w:rsidRDefault="00DE7CBB" w:rsidP="00336BBD">
      <w:pPr>
        <w:spacing w:after="0" w:line="240" w:lineRule="auto"/>
        <w:rPr>
          <w:rFonts w:ascii="Arial" w:eastAsia="Arial" w:hAnsi="Arial" w:cs="Arial"/>
          <w:sz w:val="24"/>
          <w:szCs w:val="24"/>
        </w:rPr>
      </w:pPr>
    </w:p>
    <w:p w14:paraId="0CB92B3F" w14:textId="36BCCB9B" w:rsidR="000A1AA6" w:rsidRDefault="000A1AA6" w:rsidP="00336BBD">
      <w:pPr>
        <w:spacing w:after="0" w:line="240" w:lineRule="auto"/>
        <w:rPr>
          <w:rFonts w:ascii="Arial" w:eastAsia="Arial" w:hAnsi="Arial" w:cs="Arial"/>
          <w:sz w:val="24"/>
          <w:szCs w:val="24"/>
        </w:rPr>
      </w:pPr>
    </w:p>
    <w:p w14:paraId="03DBCA3C" w14:textId="77777777" w:rsidR="000A1AA6" w:rsidRDefault="000A1AA6" w:rsidP="00336BBD">
      <w:pPr>
        <w:spacing w:after="0" w:line="240" w:lineRule="auto"/>
        <w:rPr>
          <w:rFonts w:ascii="Arial" w:eastAsia="Arial" w:hAnsi="Arial" w:cs="Arial"/>
          <w:i/>
          <w:sz w:val="24"/>
          <w:szCs w:val="24"/>
          <w:u w:val="single"/>
        </w:rPr>
      </w:pPr>
    </w:p>
    <w:p w14:paraId="47970791" w14:textId="77777777" w:rsidR="00DE7CBB" w:rsidRDefault="00DE7CBB" w:rsidP="00336BBD">
      <w:pPr>
        <w:spacing w:after="0" w:line="240" w:lineRule="auto"/>
        <w:rPr>
          <w:rFonts w:ascii="Arial" w:eastAsia="Arial" w:hAnsi="Arial" w:cs="Arial"/>
          <w:i/>
          <w:sz w:val="24"/>
          <w:szCs w:val="24"/>
          <w:u w:val="single"/>
        </w:rPr>
      </w:pPr>
    </w:p>
    <w:p w14:paraId="21D5875C" w14:textId="2CEF2AB9" w:rsidR="00336BBD" w:rsidRDefault="00C256EC" w:rsidP="00336BBD">
      <w:pPr>
        <w:spacing w:after="0" w:line="240" w:lineRule="auto"/>
        <w:rPr>
          <w:rFonts w:ascii="Arial" w:eastAsia="Arial" w:hAnsi="Arial" w:cs="Arial"/>
          <w:sz w:val="24"/>
          <w:szCs w:val="24"/>
          <w:u w:val="single"/>
        </w:rPr>
      </w:pPr>
      <w:r w:rsidRPr="00C256EC">
        <w:rPr>
          <w:rFonts w:ascii="Arial" w:eastAsia="Arial" w:hAnsi="Arial" w:cs="Arial"/>
          <w:i/>
          <w:sz w:val="24"/>
          <w:szCs w:val="24"/>
          <w:u w:val="single"/>
        </w:rPr>
        <w:t xml:space="preserve">Approach for </w:t>
      </w:r>
      <w:r w:rsidR="00336BBD" w:rsidRPr="00336BBD">
        <w:rPr>
          <w:rFonts w:ascii="Arial" w:eastAsia="Arial" w:hAnsi="Arial" w:cs="Arial"/>
          <w:i/>
          <w:sz w:val="24"/>
          <w:szCs w:val="24"/>
          <w:u w:val="single"/>
        </w:rPr>
        <w:t>Objective 2 – Operate and maintain two facilities by December 31, 20</w:t>
      </w:r>
      <w:r w:rsidRPr="00C256EC">
        <w:rPr>
          <w:rFonts w:ascii="Arial" w:eastAsia="Arial" w:hAnsi="Arial" w:cs="Arial"/>
          <w:i/>
          <w:sz w:val="24"/>
          <w:szCs w:val="24"/>
          <w:u w:val="single"/>
        </w:rPr>
        <w:t>23</w:t>
      </w:r>
      <w:r w:rsidR="00336BBD" w:rsidRPr="00336BBD">
        <w:rPr>
          <w:rFonts w:ascii="Arial" w:eastAsia="Arial" w:hAnsi="Arial" w:cs="Arial"/>
          <w:i/>
          <w:sz w:val="24"/>
          <w:szCs w:val="24"/>
          <w:u w:val="single"/>
        </w:rPr>
        <w:t xml:space="preserve">.  </w:t>
      </w:r>
    </w:p>
    <w:p w14:paraId="6E46C336" w14:textId="77777777" w:rsidR="000A1AA6" w:rsidRPr="000A1AA6" w:rsidRDefault="000A1AA6" w:rsidP="00336BBD">
      <w:pPr>
        <w:spacing w:after="0" w:line="240" w:lineRule="auto"/>
        <w:rPr>
          <w:rFonts w:ascii="Arial" w:eastAsia="Arial" w:hAnsi="Arial" w:cs="Arial"/>
          <w:sz w:val="24"/>
          <w:szCs w:val="24"/>
          <w:u w:val="single"/>
        </w:rPr>
      </w:pPr>
    </w:p>
    <w:p w14:paraId="17B689A0" w14:textId="184EC47A"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i/>
          <w:sz w:val="24"/>
          <w:szCs w:val="24"/>
        </w:rPr>
        <w:t>Pfeiffer Fish Hatchery</w:t>
      </w:r>
      <w:r w:rsidRPr="00336BBD">
        <w:rPr>
          <w:rFonts w:ascii="Arial" w:eastAsia="Arial" w:hAnsi="Arial" w:cs="Arial"/>
          <w:sz w:val="24"/>
          <w:szCs w:val="24"/>
        </w:rPr>
        <w:t xml:space="preserve"> – Pfeiffer Fish Hatchery </w:t>
      </w:r>
      <w:proofErr w:type="gramStart"/>
      <w:r w:rsidRPr="00336BBD">
        <w:rPr>
          <w:rFonts w:ascii="Arial" w:eastAsia="Arial" w:hAnsi="Arial" w:cs="Arial"/>
          <w:sz w:val="24"/>
          <w:szCs w:val="24"/>
        </w:rPr>
        <w:t>is located in</w:t>
      </w:r>
      <w:proofErr w:type="gramEnd"/>
      <w:r w:rsidRPr="00336BBD">
        <w:rPr>
          <w:rFonts w:ascii="Arial" w:eastAsia="Arial" w:hAnsi="Arial" w:cs="Arial"/>
          <w:sz w:val="24"/>
          <w:szCs w:val="24"/>
        </w:rPr>
        <w:t xml:space="preserve"> Franklin County and resides upon 145 acres adjacent to Elkhorn Creek, which acts as the primary water source for the entire hatchery.  The hatchery has a total of 48 earthen production ponds encompassing approximately 50 acres of production water: 37 (</w:t>
      </w:r>
      <w:r w:rsidR="00DE7CBB" w:rsidRPr="00336BBD">
        <w:rPr>
          <w:rFonts w:ascii="Arial" w:eastAsia="Arial" w:hAnsi="Arial" w:cs="Arial"/>
          <w:sz w:val="24"/>
          <w:szCs w:val="24"/>
        </w:rPr>
        <w:t>0.9-acre</w:t>
      </w:r>
      <w:r w:rsidRPr="00336BBD">
        <w:rPr>
          <w:rFonts w:ascii="Arial" w:eastAsia="Arial" w:hAnsi="Arial" w:cs="Arial"/>
          <w:sz w:val="24"/>
          <w:szCs w:val="24"/>
        </w:rPr>
        <w:t xml:space="preserve"> ponds), 8 (</w:t>
      </w:r>
      <w:r w:rsidR="00DE7CBB" w:rsidRPr="00336BBD">
        <w:rPr>
          <w:rFonts w:ascii="Arial" w:eastAsia="Arial" w:hAnsi="Arial" w:cs="Arial"/>
          <w:sz w:val="24"/>
          <w:szCs w:val="24"/>
        </w:rPr>
        <w:t>0.5-acre</w:t>
      </w:r>
      <w:r w:rsidRPr="00336BBD">
        <w:rPr>
          <w:rFonts w:ascii="Arial" w:eastAsia="Arial" w:hAnsi="Arial" w:cs="Arial"/>
          <w:sz w:val="24"/>
          <w:szCs w:val="24"/>
        </w:rPr>
        <w:t xml:space="preserve"> ponds), 1 (</w:t>
      </w:r>
      <w:r w:rsidR="00DE7CBB" w:rsidRPr="00336BBD">
        <w:rPr>
          <w:rFonts w:ascii="Arial" w:eastAsia="Arial" w:hAnsi="Arial" w:cs="Arial"/>
          <w:sz w:val="24"/>
          <w:szCs w:val="24"/>
        </w:rPr>
        <w:t>4.0-acre</w:t>
      </w:r>
      <w:r w:rsidRPr="00336BBD">
        <w:rPr>
          <w:rFonts w:ascii="Arial" w:eastAsia="Arial" w:hAnsi="Arial" w:cs="Arial"/>
          <w:sz w:val="24"/>
          <w:szCs w:val="24"/>
        </w:rPr>
        <w:t xml:space="preserve"> pond), and 2 irregular ponds (totaling 8.5 acres).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14:paraId="50CA7140" w14:textId="77777777" w:rsidR="00336BBD" w:rsidRPr="00336BBD" w:rsidRDefault="00336BBD" w:rsidP="00336BBD">
      <w:pPr>
        <w:spacing w:after="0" w:line="240" w:lineRule="auto"/>
        <w:rPr>
          <w:rFonts w:ascii="Arial" w:eastAsia="Arial" w:hAnsi="Arial" w:cs="Arial"/>
          <w:sz w:val="24"/>
          <w:szCs w:val="24"/>
        </w:rPr>
      </w:pPr>
    </w:p>
    <w:p w14:paraId="016791F3"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Two modern fish hatching/intensive culture buildings are also located at the hatchery.  A total of 24 raceways and 16 large circular tanks are permanently established within the buildings.  Numerous smaller raceways and tanks are also present and may be constructed/deconstructed based upon the production species desired and their individual needs.  Additional infrastructure includes pumps, biofilters, settling chambers, computer monitoring systems, heat pumps, chillers, scales, and generators. </w:t>
      </w:r>
    </w:p>
    <w:p w14:paraId="7D56C7C1" w14:textId="77777777" w:rsidR="00336BBD" w:rsidRPr="00336BBD" w:rsidRDefault="00336BBD" w:rsidP="00336BBD">
      <w:pPr>
        <w:spacing w:after="0" w:line="240" w:lineRule="auto"/>
        <w:rPr>
          <w:rFonts w:ascii="Arial" w:eastAsia="Arial" w:hAnsi="Arial" w:cs="Arial"/>
          <w:sz w:val="24"/>
          <w:szCs w:val="24"/>
        </w:rPr>
      </w:pPr>
    </w:p>
    <w:p w14:paraId="053A24F7"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The remaining hatchery infrastructure is comprised of: (1) three hatchery residence houses (furnished); (2) one main office building; (3) three storage sheds; and (4) one well pump structure.  Other capital assets include vehicles, ATV’s, aerators, hauling tanks, mowers, welders, microscopes, and other typical fish hatchery items.</w:t>
      </w:r>
    </w:p>
    <w:p w14:paraId="22A8BB53" w14:textId="77777777" w:rsidR="00336BBD" w:rsidRPr="00336BBD" w:rsidRDefault="00336BBD" w:rsidP="00336BBD">
      <w:pPr>
        <w:spacing w:after="0" w:line="240" w:lineRule="auto"/>
        <w:rPr>
          <w:rFonts w:ascii="Arial" w:eastAsia="Arial" w:hAnsi="Arial" w:cs="Arial"/>
          <w:sz w:val="24"/>
          <w:szCs w:val="24"/>
        </w:rPr>
      </w:pPr>
    </w:p>
    <w:p w14:paraId="3E271D58" w14:textId="097F1CA9"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i/>
          <w:sz w:val="24"/>
          <w:szCs w:val="24"/>
        </w:rPr>
        <w:t>Minor Clark Fish Hatchery</w:t>
      </w:r>
      <w:r w:rsidRPr="00336BBD">
        <w:rPr>
          <w:rFonts w:ascii="Arial" w:eastAsia="Arial" w:hAnsi="Arial" w:cs="Arial"/>
          <w:sz w:val="24"/>
          <w:szCs w:val="24"/>
        </w:rPr>
        <w:t xml:space="preserve"> – Minor Clark Fish Hatchery </w:t>
      </w:r>
      <w:proofErr w:type="gramStart"/>
      <w:r w:rsidRPr="00336BBD">
        <w:rPr>
          <w:rFonts w:ascii="Arial" w:eastAsia="Arial" w:hAnsi="Arial" w:cs="Arial"/>
          <w:sz w:val="24"/>
          <w:szCs w:val="24"/>
        </w:rPr>
        <w:t>is located in</w:t>
      </w:r>
      <w:proofErr w:type="gramEnd"/>
      <w:r w:rsidRPr="00336BBD">
        <w:rPr>
          <w:rFonts w:ascii="Arial" w:eastAsia="Arial" w:hAnsi="Arial" w:cs="Arial"/>
          <w:sz w:val="24"/>
          <w:szCs w:val="24"/>
        </w:rPr>
        <w:t xml:space="preserve"> Rowan County and resides upon 300 acres, immediately below the dam that forms Cave Run </w:t>
      </w:r>
      <w:r w:rsidR="00DE7CBB" w:rsidRPr="00336BBD">
        <w:rPr>
          <w:rFonts w:ascii="Arial" w:eastAsia="Arial" w:hAnsi="Arial" w:cs="Arial"/>
          <w:sz w:val="24"/>
          <w:szCs w:val="24"/>
        </w:rPr>
        <w:t>Lake,</w:t>
      </w:r>
      <w:r w:rsidRPr="00336BBD">
        <w:rPr>
          <w:rFonts w:ascii="Arial" w:eastAsia="Arial" w:hAnsi="Arial" w:cs="Arial"/>
          <w:sz w:val="24"/>
          <w:szCs w:val="24"/>
        </w:rPr>
        <w:t xml:space="preserve"> and which provides water for the hatchery.  The hatchery has 97 earthen production ponds encompassing approximately 122 acres of production water: 83 (</w:t>
      </w:r>
      <w:r w:rsidR="00DE7CBB" w:rsidRPr="00336BBD">
        <w:rPr>
          <w:rFonts w:ascii="Arial" w:eastAsia="Arial" w:hAnsi="Arial" w:cs="Arial"/>
          <w:sz w:val="24"/>
          <w:szCs w:val="24"/>
        </w:rPr>
        <w:t>1.0-acre</w:t>
      </w:r>
      <w:r w:rsidRPr="00336BBD">
        <w:rPr>
          <w:rFonts w:ascii="Arial" w:eastAsia="Arial" w:hAnsi="Arial" w:cs="Arial"/>
          <w:sz w:val="24"/>
          <w:szCs w:val="24"/>
        </w:rPr>
        <w:t xml:space="preserve"> ponds), 10 (1/10</w:t>
      </w:r>
      <w:r w:rsidRPr="00336BBD">
        <w:rPr>
          <w:rFonts w:ascii="Arial" w:eastAsia="Arial" w:hAnsi="Arial" w:cs="Arial"/>
          <w:sz w:val="24"/>
          <w:szCs w:val="24"/>
          <w:vertAlign w:val="superscript"/>
        </w:rPr>
        <w:t>th</w:t>
      </w:r>
      <w:r w:rsidRPr="00336BBD">
        <w:rPr>
          <w:rFonts w:ascii="Arial" w:eastAsia="Arial" w:hAnsi="Arial" w:cs="Arial"/>
          <w:sz w:val="24"/>
          <w:szCs w:val="24"/>
        </w:rPr>
        <w:t xml:space="preserve"> acre ponds), two (</w:t>
      </w:r>
      <w:r w:rsidR="00DE7CBB" w:rsidRPr="00336BBD">
        <w:rPr>
          <w:rFonts w:ascii="Arial" w:eastAsia="Arial" w:hAnsi="Arial" w:cs="Arial"/>
          <w:sz w:val="24"/>
          <w:szCs w:val="24"/>
        </w:rPr>
        <w:t>7-acre</w:t>
      </w:r>
      <w:r w:rsidRPr="00336BBD">
        <w:rPr>
          <w:rFonts w:ascii="Arial" w:eastAsia="Arial" w:hAnsi="Arial" w:cs="Arial"/>
          <w:sz w:val="24"/>
          <w:szCs w:val="24"/>
        </w:rPr>
        <w:t xml:space="preserve"> ponds), one (</w:t>
      </w:r>
      <w:r w:rsidR="00DE7CBB" w:rsidRPr="00336BBD">
        <w:rPr>
          <w:rFonts w:ascii="Arial" w:eastAsia="Arial" w:hAnsi="Arial" w:cs="Arial"/>
          <w:sz w:val="24"/>
          <w:szCs w:val="24"/>
        </w:rPr>
        <w:t>10-acre</w:t>
      </w:r>
      <w:r w:rsidRPr="00336BBD">
        <w:rPr>
          <w:rFonts w:ascii="Arial" w:eastAsia="Arial" w:hAnsi="Arial" w:cs="Arial"/>
          <w:sz w:val="24"/>
          <w:szCs w:val="24"/>
        </w:rPr>
        <w:t xml:space="preserve"> pond), and one (</w:t>
      </w:r>
      <w:r w:rsidR="00DE7CBB" w:rsidRPr="00336BBD">
        <w:rPr>
          <w:rFonts w:ascii="Arial" w:eastAsia="Arial" w:hAnsi="Arial" w:cs="Arial"/>
          <w:sz w:val="24"/>
          <w:szCs w:val="24"/>
        </w:rPr>
        <w:t>14-acre</w:t>
      </w:r>
      <w:r w:rsidRPr="00336BBD">
        <w:rPr>
          <w:rFonts w:ascii="Arial" w:eastAsia="Arial" w:hAnsi="Arial" w:cs="Arial"/>
          <w:sz w:val="24"/>
          <w:szCs w:val="24"/>
        </w:rPr>
        <w:t xml:space="preserve"> pond).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14:paraId="7D9D89AA" w14:textId="77777777" w:rsidR="00336BBD" w:rsidRPr="00336BBD" w:rsidRDefault="00336BBD" w:rsidP="00336BBD">
      <w:pPr>
        <w:spacing w:after="0" w:line="240" w:lineRule="auto"/>
        <w:rPr>
          <w:rFonts w:ascii="Arial" w:eastAsia="Arial" w:hAnsi="Arial" w:cs="Arial"/>
          <w:sz w:val="24"/>
          <w:szCs w:val="24"/>
        </w:rPr>
      </w:pPr>
    </w:p>
    <w:p w14:paraId="1FB730A7"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One large, modern fish hatching/intensive culture building is also located at the hatchery.  A total of 8 raceways and 12 large circular tanks are permanently established within the building.  Additional circular tanks may be constructed/deconstructed based upon production species desired and their individual needs.  Additional infrastructure includes pumps, biofilters, settling chambers, monitoring systems, heat pumps, chillers, scales, and generators.  </w:t>
      </w:r>
    </w:p>
    <w:p w14:paraId="51D22DBD" w14:textId="77777777" w:rsidR="00336BBD" w:rsidRPr="00336BBD" w:rsidRDefault="00336BBD" w:rsidP="00336BBD">
      <w:pPr>
        <w:spacing w:after="0" w:line="240" w:lineRule="auto"/>
        <w:rPr>
          <w:rFonts w:ascii="Arial" w:eastAsia="Arial" w:hAnsi="Arial" w:cs="Arial"/>
          <w:sz w:val="24"/>
          <w:szCs w:val="24"/>
        </w:rPr>
      </w:pPr>
    </w:p>
    <w:p w14:paraId="073198E9"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 xml:space="preserve">The remaining hatchery infrastructure is comprised of: (1) three hatchery residence houses (furnished); (2) one main office building; (3) one workshop building; (4) four storage sheds; and (5) one well pump structure.  Other capital assets include vehicles, ATV’s, aerators, hauling tanks, mowers, welders, microscopes, and other typical fish hatchery items.   </w:t>
      </w:r>
    </w:p>
    <w:p w14:paraId="14C3CFAE" w14:textId="77777777" w:rsidR="00336BBD" w:rsidRPr="00336BBD" w:rsidRDefault="00336BBD" w:rsidP="00336BBD">
      <w:pPr>
        <w:spacing w:after="0" w:line="240" w:lineRule="auto"/>
        <w:rPr>
          <w:rFonts w:ascii="Arial" w:eastAsia="Arial" w:hAnsi="Arial" w:cs="Arial"/>
          <w:sz w:val="24"/>
          <w:szCs w:val="24"/>
        </w:rPr>
      </w:pPr>
    </w:p>
    <w:p w14:paraId="3703000E" w14:textId="77777777" w:rsidR="00336BBD" w:rsidRPr="00336BBD" w:rsidRDefault="00336BBD" w:rsidP="00336BBD">
      <w:pPr>
        <w:spacing w:after="0" w:line="240" w:lineRule="auto"/>
        <w:rPr>
          <w:rFonts w:ascii="Arial" w:eastAsia="Arial" w:hAnsi="Arial" w:cs="Arial"/>
          <w:sz w:val="24"/>
          <w:szCs w:val="24"/>
        </w:rPr>
      </w:pPr>
      <w:bookmarkStart w:id="0" w:name="_gjdgxs" w:colFirst="0" w:colLast="0"/>
      <w:bookmarkEnd w:id="0"/>
      <w:r w:rsidRPr="00336BBD">
        <w:rPr>
          <w:rFonts w:ascii="Arial" w:eastAsia="Arial" w:hAnsi="Arial" w:cs="Arial"/>
          <w:sz w:val="24"/>
          <w:szCs w:val="24"/>
        </w:rPr>
        <w:lastRenderedPageBreak/>
        <w:t>Operational and maintenance activities (actions necessary to ensure useful life and grant objectives are met) at each hatchery will include the following:</w:t>
      </w:r>
    </w:p>
    <w:p w14:paraId="0925FB9F"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Mowing/spraying of vegetation (terrestrial/aquatic) around ponds, office/production buildings, storage sheds, and residence houses.</w:t>
      </w:r>
    </w:p>
    <w:p w14:paraId="1132B0C5"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Roadway and levee repairs/maintenance.</w:t>
      </w:r>
    </w:p>
    <w:p w14:paraId="60B43D45"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Vehicle and equipment operation/repair/replacement.</w:t>
      </w:r>
    </w:p>
    <w:p w14:paraId="7D9F79BF"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Plumbing, electrical, HVAC maintenance/repair/replacement.</w:t>
      </w:r>
    </w:p>
    <w:p w14:paraId="6A0E93FD"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Pond (including kettles and liners) and production building (including raceways, pumps, recirculating systems, biofiltration systems, heat pumps, settling chambers, and electrical monitoring systems) maintenance/repair.</w:t>
      </w:r>
    </w:p>
    <w:p w14:paraId="4C5037A3"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Maintaining existing brood fish species for future production.</w:t>
      </w:r>
    </w:p>
    <w:p w14:paraId="3C73432E"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Maintenance of existing structures (residence houses, storage sheds, and office buildings).</w:t>
      </w:r>
    </w:p>
    <w:p w14:paraId="2CE502D2"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 xml:space="preserve">General administrative functions (timesheets, developing reports, employee evaluations, answering phone/emails, record keeping). </w:t>
      </w:r>
    </w:p>
    <w:p w14:paraId="68A9F439" w14:textId="77777777" w:rsidR="00336BBD" w:rsidRPr="00C256EC" w:rsidRDefault="00336BBD" w:rsidP="006746AD">
      <w:pPr>
        <w:pStyle w:val="ListParagraph"/>
        <w:numPr>
          <w:ilvl w:val="0"/>
          <w:numId w:val="29"/>
        </w:numPr>
        <w:spacing w:after="0" w:line="240" w:lineRule="auto"/>
        <w:rPr>
          <w:rFonts w:ascii="Arial" w:eastAsia="Arial" w:hAnsi="Arial" w:cs="Arial"/>
          <w:sz w:val="24"/>
          <w:szCs w:val="24"/>
        </w:rPr>
      </w:pPr>
      <w:r w:rsidRPr="00C256EC">
        <w:rPr>
          <w:rFonts w:ascii="Arial" w:eastAsia="Arial" w:hAnsi="Arial" w:cs="Arial"/>
          <w:sz w:val="24"/>
          <w:szCs w:val="24"/>
        </w:rPr>
        <w:t xml:space="preserve">Continuing education/training of hatchery staff (production techniques, disease/parasite, chemical application, staff leadership development, OSHA, CPR/First Aid, and other state mandated employee development).  </w:t>
      </w:r>
    </w:p>
    <w:p w14:paraId="5B0B28EA" w14:textId="77777777" w:rsidR="00336BBD" w:rsidRPr="00336BBD" w:rsidRDefault="00336BBD" w:rsidP="00336BBD">
      <w:pPr>
        <w:spacing w:after="0" w:line="240" w:lineRule="auto"/>
        <w:rPr>
          <w:rFonts w:ascii="Arial" w:eastAsia="Arial" w:hAnsi="Arial" w:cs="Arial"/>
          <w:sz w:val="24"/>
          <w:szCs w:val="24"/>
        </w:rPr>
      </w:pPr>
    </w:p>
    <w:p w14:paraId="562D7CA9" w14:textId="77777777" w:rsidR="00336BBD" w:rsidRPr="00336BBD" w:rsidRDefault="00336BBD" w:rsidP="00336BBD">
      <w:pPr>
        <w:spacing w:after="0" w:line="240" w:lineRule="auto"/>
        <w:rPr>
          <w:rFonts w:ascii="Arial" w:eastAsia="Arial" w:hAnsi="Arial" w:cs="Arial"/>
          <w:sz w:val="24"/>
          <w:szCs w:val="24"/>
        </w:rPr>
      </w:pPr>
      <w:r w:rsidRPr="00336BBD">
        <w:rPr>
          <w:rFonts w:ascii="Arial" w:eastAsia="Arial" w:hAnsi="Arial" w:cs="Arial"/>
          <w:sz w:val="24"/>
          <w:szCs w:val="24"/>
        </w:rPr>
        <w:t>Larger maintenance activities will include the following:</w:t>
      </w:r>
    </w:p>
    <w:p w14:paraId="2A144F90" w14:textId="77777777" w:rsidR="00336BBD" w:rsidRPr="006746AD" w:rsidRDefault="00336BBD" w:rsidP="006746AD">
      <w:pPr>
        <w:pStyle w:val="ListParagraph"/>
        <w:numPr>
          <w:ilvl w:val="0"/>
          <w:numId w:val="30"/>
        </w:numPr>
        <w:spacing w:after="0" w:line="240" w:lineRule="auto"/>
        <w:rPr>
          <w:rFonts w:ascii="Arial" w:eastAsia="Arial" w:hAnsi="Arial" w:cs="Arial"/>
          <w:sz w:val="24"/>
          <w:szCs w:val="24"/>
        </w:rPr>
      </w:pPr>
      <w:r w:rsidRPr="006746AD">
        <w:rPr>
          <w:rFonts w:ascii="Arial" w:eastAsia="Arial" w:hAnsi="Arial" w:cs="Arial"/>
          <w:sz w:val="24"/>
          <w:szCs w:val="24"/>
        </w:rPr>
        <w:t>Install new well pump (Minor Clark Fish Hatchery).</w:t>
      </w:r>
    </w:p>
    <w:p w14:paraId="683D1DED" w14:textId="77777777" w:rsidR="00336BBD" w:rsidRPr="006746AD" w:rsidRDefault="00336BBD" w:rsidP="006746AD">
      <w:pPr>
        <w:pStyle w:val="ListParagraph"/>
        <w:numPr>
          <w:ilvl w:val="0"/>
          <w:numId w:val="30"/>
        </w:numPr>
        <w:spacing w:after="0" w:line="240" w:lineRule="auto"/>
        <w:rPr>
          <w:rFonts w:ascii="Arial" w:eastAsia="Arial" w:hAnsi="Arial" w:cs="Arial"/>
          <w:sz w:val="24"/>
          <w:szCs w:val="24"/>
        </w:rPr>
      </w:pPr>
      <w:r w:rsidRPr="006746AD">
        <w:rPr>
          <w:rFonts w:ascii="Arial" w:eastAsia="Arial" w:hAnsi="Arial" w:cs="Arial"/>
          <w:sz w:val="24"/>
          <w:szCs w:val="24"/>
        </w:rPr>
        <w:t>Replace existing roofs at office building and one hatchery residence house (Pfeiffer Fish Hatchery).</w:t>
      </w:r>
    </w:p>
    <w:p w14:paraId="0BB20C68" w14:textId="77777777" w:rsidR="00336BBD" w:rsidRPr="006746AD" w:rsidRDefault="00336BBD" w:rsidP="006746AD">
      <w:pPr>
        <w:pStyle w:val="ListParagraph"/>
        <w:numPr>
          <w:ilvl w:val="0"/>
          <w:numId w:val="30"/>
        </w:numPr>
        <w:spacing w:after="0" w:line="240" w:lineRule="auto"/>
        <w:rPr>
          <w:rFonts w:ascii="Arial" w:eastAsia="Arial" w:hAnsi="Arial" w:cs="Arial"/>
          <w:sz w:val="24"/>
          <w:szCs w:val="24"/>
        </w:rPr>
      </w:pPr>
      <w:r w:rsidRPr="006746AD">
        <w:rPr>
          <w:rFonts w:ascii="Arial" w:eastAsia="Arial" w:hAnsi="Arial" w:cs="Arial"/>
          <w:sz w:val="24"/>
          <w:szCs w:val="24"/>
        </w:rPr>
        <w:t>Replace existing sump pump at one hatchery residence house (Pfeiffer Fish Hatchery).</w:t>
      </w:r>
    </w:p>
    <w:p w14:paraId="0A3130E1" w14:textId="528103FE" w:rsidR="00AE288A" w:rsidRPr="00F413F1" w:rsidRDefault="00AE288A" w:rsidP="00CA15AB">
      <w:pPr>
        <w:spacing w:after="0" w:line="240" w:lineRule="auto"/>
        <w:rPr>
          <w:rFonts w:ascii="Arial" w:eastAsia="Arial" w:hAnsi="Arial" w:cs="Arial"/>
          <w:i/>
          <w:color w:val="FF0000"/>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3F92B50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This grant will help to conserve, supplement, and improve recreational sport fish populations throughout Kentucky.  Supplemental stocking helps to offset poor (or complete lack thereof) year-class production.     </w:t>
      </w:r>
    </w:p>
    <w:p w14:paraId="7A386998" w14:textId="77777777" w:rsidR="00C256EC" w:rsidRPr="00C256EC" w:rsidRDefault="00C256EC" w:rsidP="00C256EC">
      <w:pPr>
        <w:spacing w:after="0" w:line="240" w:lineRule="auto"/>
        <w:rPr>
          <w:rFonts w:ascii="Arial" w:eastAsia="Arial" w:hAnsi="Arial" w:cs="Arial"/>
          <w:sz w:val="24"/>
          <w:szCs w:val="24"/>
        </w:rPr>
      </w:pPr>
    </w:p>
    <w:p w14:paraId="6137DD0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This grant will benefit anglers through increased catch and satisfaction rates.  These stocking efforts will help to maintain acceptable angler catch rates that have been determined through management plans and ongoing creel surveys.  </w:t>
      </w:r>
    </w:p>
    <w:p w14:paraId="37287792" w14:textId="77777777" w:rsidR="00C256EC" w:rsidRPr="00C256EC" w:rsidRDefault="00C256EC" w:rsidP="00C256EC">
      <w:pPr>
        <w:spacing w:after="0" w:line="240" w:lineRule="auto"/>
        <w:rPr>
          <w:rFonts w:ascii="Arial" w:eastAsia="Arial" w:hAnsi="Arial" w:cs="Arial"/>
          <w:sz w:val="24"/>
          <w:szCs w:val="24"/>
        </w:rPr>
      </w:pPr>
    </w:p>
    <w:p w14:paraId="267FDDD4"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This grant will also benefit local economies as anglers are willing to travel considerable distances to enjoy their fishing experiences.  Local economies will derive benefits from increased sales of gasoline, food, supplies, lodging, and fishing equipment.  Society will benefit from a healthy environment and increased outdoor recreation participation.    </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073458EF" w14:textId="559716A9" w:rsidR="00DE7CBB" w:rsidRPr="00DE7CBB" w:rsidRDefault="00DE7CBB" w:rsidP="00C256EC">
      <w:pPr>
        <w:spacing w:after="0" w:line="240" w:lineRule="auto"/>
        <w:rPr>
          <w:rFonts w:ascii="Arial" w:eastAsia="Arial" w:hAnsi="Arial" w:cs="Arial"/>
          <w:sz w:val="24"/>
          <w:szCs w:val="24"/>
          <w:u w:val="single"/>
        </w:rPr>
      </w:pPr>
      <w:r w:rsidRPr="002F488F">
        <w:rPr>
          <w:rFonts w:ascii="Arial" w:eastAsia="Arial" w:hAnsi="Arial" w:cs="Arial"/>
          <w:sz w:val="24"/>
          <w:szCs w:val="24"/>
        </w:rPr>
        <w:t xml:space="preserve">Funding for this project shall be provided by the </w:t>
      </w:r>
      <w:r w:rsidRPr="00DE7CBB">
        <w:rPr>
          <w:rFonts w:ascii="Arial" w:eastAsia="Arial" w:hAnsi="Arial" w:cs="Arial"/>
          <w:b/>
          <w:sz w:val="24"/>
          <w:szCs w:val="24"/>
          <w:u w:val="single"/>
        </w:rPr>
        <w:t>Sport Fish Restoration subprogram (9514)</w:t>
      </w:r>
      <w:r w:rsidRPr="00C63638">
        <w:rPr>
          <w:rFonts w:ascii="Arial" w:eastAsia="Arial" w:hAnsi="Arial" w:cs="Arial"/>
          <w:bCs/>
          <w:sz w:val="24"/>
          <w:szCs w:val="24"/>
        </w:rPr>
        <w:t>.</w:t>
      </w:r>
    </w:p>
    <w:p w14:paraId="2749E627" w14:textId="77777777" w:rsidR="00DE7CBB" w:rsidRDefault="00DE7CBB" w:rsidP="00C256EC">
      <w:pPr>
        <w:spacing w:after="0" w:line="240" w:lineRule="auto"/>
        <w:rPr>
          <w:rFonts w:ascii="Arial" w:eastAsia="Arial" w:hAnsi="Arial" w:cs="Arial"/>
          <w:b/>
          <w:sz w:val="24"/>
          <w:szCs w:val="24"/>
        </w:rPr>
      </w:pPr>
    </w:p>
    <w:p w14:paraId="3CD5993A" w14:textId="511F487C" w:rsidR="00C256EC" w:rsidRPr="00C256EC" w:rsidRDefault="00C256EC" w:rsidP="00C256EC">
      <w:pPr>
        <w:spacing w:after="0" w:line="240" w:lineRule="auto"/>
        <w:rPr>
          <w:rFonts w:ascii="Arial" w:eastAsia="Arial" w:hAnsi="Arial" w:cs="Arial"/>
          <w:sz w:val="24"/>
          <w:szCs w:val="24"/>
        </w:rPr>
      </w:pPr>
      <w:r w:rsidRPr="00DE7CBB">
        <w:rPr>
          <w:rFonts w:ascii="Arial" w:eastAsia="Arial" w:hAnsi="Arial" w:cs="Arial"/>
          <w:sz w:val="24"/>
          <w:szCs w:val="24"/>
          <w:u w:val="single"/>
        </w:rPr>
        <w:t>Federal Share</w:t>
      </w:r>
      <w:r w:rsidRPr="00C256EC">
        <w:rPr>
          <w:rFonts w:ascii="Arial" w:eastAsia="Arial" w:hAnsi="Arial" w:cs="Arial"/>
          <w:sz w:val="24"/>
          <w:szCs w:val="24"/>
        </w:rPr>
        <w:t>:</w:t>
      </w:r>
      <w:r w:rsidR="00DE7CBB">
        <w:rPr>
          <w:rFonts w:ascii="Arial" w:eastAsia="Arial" w:hAnsi="Arial" w:cs="Arial"/>
          <w:sz w:val="24"/>
          <w:szCs w:val="24"/>
        </w:rPr>
        <w:t xml:space="preserve"> </w:t>
      </w:r>
      <w:r w:rsidRPr="00DE7CBB">
        <w:rPr>
          <w:rFonts w:ascii="Arial" w:eastAsia="Arial" w:hAnsi="Arial" w:cs="Arial"/>
          <w:b/>
          <w:bCs/>
          <w:sz w:val="24"/>
          <w:szCs w:val="24"/>
        </w:rPr>
        <w:t>$1,617,285</w:t>
      </w:r>
      <w:r w:rsidRPr="00C256EC">
        <w:rPr>
          <w:rFonts w:ascii="Arial" w:eastAsia="Arial" w:hAnsi="Arial" w:cs="Arial"/>
          <w:sz w:val="24"/>
          <w:szCs w:val="24"/>
        </w:rPr>
        <w:t xml:space="preserve"> (75%) - Sport Fish Restoration subprogram (9514)</w:t>
      </w:r>
    </w:p>
    <w:p w14:paraId="69641079" w14:textId="47DB4A54" w:rsidR="00C256EC" w:rsidRPr="00C256EC" w:rsidRDefault="00C256EC" w:rsidP="00C256EC">
      <w:pPr>
        <w:spacing w:after="0" w:line="240" w:lineRule="auto"/>
        <w:rPr>
          <w:rFonts w:ascii="Arial" w:eastAsia="Arial" w:hAnsi="Arial" w:cs="Arial"/>
          <w:sz w:val="24"/>
          <w:szCs w:val="24"/>
        </w:rPr>
      </w:pPr>
      <w:r w:rsidRPr="00DE7CBB">
        <w:rPr>
          <w:rFonts w:ascii="Arial" w:eastAsia="Arial" w:hAnsi="Arial" w:cs="Arial"/>
          <w:sz w:val="24"/>
          <w:szCs w:val="24"/>
          <w:u w:val="single"/>
        </w:rPr>
        <w:t>State Share</w:t>
      </w:r>
      <w:r w:rsidRPr="00C256EC">
        <w:rPr>
          <w:rFonts w:ascii="Arial" w:eastAsia="Arial" w:hAnsi="Arial" w:cs="Arial"/>
          <w:sz w:val="24"/>
          <w:szCs w:val="24"/>
        </w:rPr>
        <w:t>:</w:t>
      </w:r>
      <w:r w:rsidRPr="00C256EC">
        <w:rPr>
          <w:rFonts w:ascii="Arial" w:eastAsia="Arial" w:hAnsi="Arial" w:cs="Arial"/>
          <w:sz w:val="24"/>
          <w:szCs w:val="24"/>
        </w:rPr>
        <w:tab/>
      </w:r>
      <w:r w:rsidRPr="00DE7CBB">
        <w:rPr>
          <w:rFonts w:ascii="Arial" w:eastAsia="Arial" w:hAnsi="Arial" w:cs="Arial"/>
          <w:b/>
          <w:bCs/>
          <w:sz w:val="24"/>
          <w:szCs w:val="24"/>
        </w:rPr>
        <w:t>$539,095</w:t>
      </w:r>
      <w:r w:rsidRPr="00C256EC">
        <w:rPr>
          <w:rFonts w:ascii="Arial" w:eastAsia="Arial" w:hAnsi="Arial" w:cs="Arial"/>
          <w:sz w:val="24"/>
          <w:szCs w:val="24"/>
        </w:rPr>
        <w:t xml:space="preserve"> (25%) - KDFWR restricted Fish and Game Fund</w:t>
      </w:r>
    </w:p>
    <w:p w14:paraId="3ED8D9F5" w14:textId="1164550B"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b/>
          <w:sz w:val="24"/>
          <w:szCs w:val="24"/>
        </w:rPr>
        <w:t>Total Cost:</w:t>
      </w:r>
      <w:r w:rsidR="00DE7CBB">
        <w:rPr>
          <w:rFonts w:ascii="Arial" w:eastAsia="Arial" w:hAnsi="Arial" w:cs="Arial"/>
          <w:b/>
          <w:sz w:val="24"/>
          <w:szCs w:val="24"/>
        </w:rPr>
        <w:t xml:space="preserve"> </w:t>
      </w:r>
      <w:r w:rsidRPr="00C256EC">
        <w:rPr>
          <w:rFonts w:ascii="Arial" w:eastAsia="Arial" w:hAnsi="Arial" w:cs="Arial"/>
          <w:b/>
          <w:sz w:val="24"/>
          <w:szCs w:val="24"/>
        </w:rPr>
        <w:t>$2,156,380</w:t>
      </w:r>
    </w:p>
    <w:p w14:paraId="202E6A57" w14:textId="77777777" w:rsidR="00C256EC" w:rsidRPr="00C256EC" w:rsidRDefault="00C256EC" w:rsidP="00C256EC">
      <w:pPr>
        <w:spacing w:after="0" w:line="240" w:lineRule="auto"/>
        <w:rPr>
          <w:rFonts w:ascii="Arial" w:eastAsia="Arial" w:hAnsi="Arial" w:cs="Arial"/>
          <w:sz w:val="24"/>
          <w:szCs w:val="24"/>
        </w:rPr>
      </w:pPr>
    </w:p>
    <w:p w14:paraId="789111CB" w14:textId="204D259E" w:rsidR="00C256EC" w:rsidRPr="00DE7CBB" w:rsidRDefault="00CF3F66" w:rsidP="00C256EC">
      <w:pPr>
        <w:spacing w:after="0" w:line="240" w:lineRule="auto"/>
        <w:rPr>
          <w:rFonts w:ascii="Arial" w:eastAsia="Arial" w:hAnsi="Arial" w:cs="Arial"/>
          <w:i/>
          <w:iCs/>
          <w:sz w:val="24"/>
          <w:szCs w:val="24"/>
        </w:rPr>
      </w:pPr>
      <w:r>
        <w:rPr>
          <w:rFonts w:ascii="Arial" w:eastAsia="Arial" w:hAnsi="Arial" w:cs="Arial"/>
          <w:i/>
          <w:iCs/>
          <w:sz w:val="24"/>
          <w:szCs w:val="24"/>
        </w:rPr>
        <w:t>[</w:t>
      </w:r>
      <w:r w:rsidR="00C256EC" w:rsidRPr="00CF3F66">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eastAsia="Arial" w:hAnsi="Arial" w:cs="Arial"/>
          <w:i/>
          <w:iCs/>
          <w:sz w:val="24"/>
          <w:szCs w:val="24"/>
        </w:rPr>
        <w:t>]</w:t>
      </w:r>
    </w:p>
    <w:p w14:paraId="274BA7A2" w14:textId="77777777" w:rsidR="00C256EC" w:rsidRPr="00C256EC" w:rsidRDefault="00C256EC" w:rsidP="00C256EC">
      <w:pPr>
        <w:spacing w:after="0" w:line="240" w:lineRule="auto"/>
        <w:rPr>
          <w:rFonts w:ascii="Arial" w:eastAsia="Arial" w:hAnsi="Arial" w:cs="Arial"/>
          <w:sz w:val="24"/>
          <w:szCs w:val="24"/>
        </w:rPr>
      </w:pPr>
    </w:p>
    <w:tbl>
      <w:tblPr>
        <w:tblW w:w="4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395"/>
      </w:tblGrid>
      <w:tr w:rsidR="00C256EC" w:rsidRPr="00C256EC" w14:paraId="05E1D62F" w14:textId="77777777" w:rsidTr="00684932">
        <w:tc>
          <w:tcPr>
            <w:tcW w:w="2625" w:type="dxa"/>
            <w:tcMar>
              <w:top w:w="100" w:type="dxa"/>
              <w:left w:w="100" w:type="dxa"/>
              <w:bottom w:w="100" w:type="dxa"/>
              <w:right w:w="100" w:type="dxa"/>
            </w:tcMar>
          </w:tcPr>
          <w:p w14:paraId="681BCCE8"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Budget Class Category</w:t>
            </w:r>
          </w:p>
        </w:tc>
        <w:tc>
          <w:tcPr>
            <w:tcW w:w="1395" w:type="dxa"/>
            <w:tcMar>
              <w:top w:w="100" w:type="dxa"/>
              <w:left w:w="100" w:type="dxa"/>
              <w:bottom w:w="100" w:type="dxa"/>
              <w:right w:w="100" w:type="dxa"/>
            </w:tcMar>
          </w:tcPr>
          <w:p w14:paraId="0D90C4FD"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Cost</w:t>
            </w:r>
          </w:p>
        </w:tc>
      </w:tr>
      <w:tr w:rsidR="00C256EC" w:rsidRPr="00C256EC" w14:paraId="6AD8B782" w14:textId="77777777" w:rsidTr="00684932">
        <w:tc>
          <w:tcPr>
            <w:tcW w:w="2625" w:type="dxa"/>
            <w:tcMar>
              <w:top w:w="100" w:type="dxa"/>
              <w:left w:w="100" w:type="dxa"/>
              <w:bottom w:w="100" w:type="dxa"/>
              <w:right w:w="100" w:type="dxa"/>
            </w:tcMar>
          </w:tcPr>
          <w:p w14:paraId="43E28C5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Personnel</w:t>
            </w:r>
          </w:p>
        </w:tc>
        <w:tc>
          <w:tcPr>
            <w:tcW w:w="1395" w:type="dxa"/>
            <w:tcMar>
              <w:top w:w="100" w:type="dxa"/>
              <w:left w:w="100" w:type="dxa"/>
              <w:bottom w:w="100" w:type="dxa"/>
              <w:right w:w="100" w:type="dxa"/>
            </w:tcMar>
          </w:tcPr>
          <w:p w14:paraId="652F839B"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$692,000</w:t>
            </w:r>
          </w:p>
        </w:tc>
      </w:tr>
      <w:tr w:rsidR="00C256EC" w:rsidRPr="00C256EC" w14:paraId="2AA2D4AC" w14:textId="77777777" w:rsidTr="00684932">
        <w:tc>
          <w:tcPr>
            <w:tcW w:w="2625" w:type="dxa"/>
            <w:tcMar>
              <w:top w:w="100" w:type="dxa"/>
              <w:left w:w="100" w:type="dxa"/>
              <w:bottom w:w="100" w:type="dxa"/>
              <w:right w:w="100" w:type="dxa"/>
            </w:tcMar>
          </w:tcPr>
          <w:p w14:paraId="1704ED24"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Fringe Benefits (@51.47%)</w:t>
            </w:r>
          </w:p>
        </w:tc>
        <w:tc>
          <w:tcPr>
            <w:tcW w:w="1395" w:type="dxa"/>
            <w:tcMar>
              <w:top w:w="100" w:type="dxa"/>
              <w:left w:w="100" w:type="dxa"/>
              <w:bottom w:w="100" w:type="dxa"/>
              <w:right w:w="100" w:type="dxa"/>
            </w:tcMar>
          </w:tcPr>
          <w:p w14:paraId="330A3BB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$356,172</w:t>
            </w:r>
          </w:p>
        </w:tc>
      </w:tr>
      <w:tr w:rsidR="00C256EC" w:rsidRPr="00C256EC" w14:paraId="33C94FD0" w14:textId="77777777" w:rsidTr="00684932">
        <w:tc>
          <w:tcPr>
            <w:tcW w:w="2625" w:type="dxa"/>
            <w:tcMar>
              <w:top w:w="100" w:type="dxa"/>
              <w:left w:w="100" w:type="dxa"/>
              <w:bottom w:w="100" w:type="dxa"/>
              <w:right w:w="100" w:type="dxa"/>
            </w:tcMar>
          </w:tcPr>
          <w:p w14:paraId="43C58C7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Travel</w:t>
            </w:r>
          </w:p>
        </w:tc>
        <w:tc>
          <w:tcPr>
            <w:tcW w:w="1395" w:type="dxa"/>
            <w:tcMar>
              <w:top w:w="100" w:type="dxa"/>
              <w:left w:w="100" w:type="dxa"/>
              <w:bottom w:w="100" w:type="dxa"/>
              <w:right w:w="100" w:type="dxa"/>
            </w:tcMar>
          </w:tcPr>
          <w:p w14:paraId="0CABBEF4"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$10,500</w:t>
            </w:r>
          </w:p>
        </w:tc>
      </w:tr>
      <w:tr w:rsidR="00C256EC" w:rsidRPr="00C256EC" w14:paraId="1464ED99" w14:textId="77777777" w:rsidTr="00684932">
        <w:tc>
          <w:tcPr>
            <w:tcW w:w="2625" w:type="dxa"/>
            <w:tcMar>
              <w:top w:w="100" w:type="dxa"/>
              <w:left w:w="100" w:type="dxa"/>
              <w:bottom w:w="100" w:type="dxa"/>
              <w:right w:w="100" w:type="dxa"/>
            </w:tcMar>
          </w:tcPr>
          <w:p w14:paraId="4D07A8BE"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Equipment</w:t>
            </w:r>
          </w:p>
        </w:tc>
        <w:tc>
          <w:tcPr>
            <w:tcW w:w="1395" w:type="dxa"/>
            <w:tcMar>
              <w:top w:w="100" w:type="dxa"/>
              <w:left w:w="100" w:type="dxa"/>
              <w:bottom w:w="100" w:type="dxa"/>
              <w:right w:w="100" w:type="dxa"/>
            </w:tcMar>
          </w:tcPr>
          <w:p w14:paraId="39E1541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$275,000</w:t>
            </w:r>
          </w:p>
        </w:tc>
      </w:tr>
      <w:tr w:rsidR="00C256EC" w:rsidRPr="00C256EC" w14:paraId="3A72B111" w14:textId="77777777" w:rsidTr="00684932">
        <w:tc>
          <w:tcPr>
            <w:tcW w:w="2625" w:type="dxa"/>
            <w:tcMar>
              <w:top w:w="100" w:type="dxa"/>
              <w:left w:w="100" w:type="dxa"/>
              <w:bottom w:w="100" w:type="dxa"/>
              <w:right w:w="100" w:type="dxa"/>
            </w:tcMar>
          </w:tcPr>
          <w:p w14:paraId="7EFBD33B"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Supplies</w:t>
            </w:r>
          </w:p>
        </w:tc>
        <w:tc>
          <w:tcPr>
            <w:tcW w:w="1395" w:type="dxa"/>
            <w:tcMar>
              <w:top w:w="100" w:type="dxa"/>
              <w:left w:w="100" w:type="dxa"/>
              <w:bottom w:w="100" w:type="dxa"/>
              <w:right w:w="100" w:type="dxa"/>
            </w:tcMar>
          </w:tcPr>
          <w:p w14:paraId="1DE377A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$100,000</w:t>
            </w:r>
          </w:p>
        </w:tc>
      </w:tr>
      <w:tr w:rsidR="00C256EC" w:rsidRPr="00C256EC" w14:paraId="1B0CA9DD" w14:textId="77777777" w:rsidTr="00684932">
        <w:tc>
          <w:tcPr>
            <w:tcW w:w="2625" w:type="dxa"/>
            <w:tcMar>
              <w:top w:w="100" w:type="dxa"/>
              <w:left w:w="100" w:type="dxa"/>
              <w:bottom w:w="100" w:type="dxa"/>
              <w:right w:w="100" w:type="dxa"/>
            </w:tcMar>
          </w:tcPr>
          <w:p w14:paraId="5CFF99C3"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Contractual</w:t>
            </w:r>
          </w:p>
        </w:tc>
        <w:tc>
          <w:tcPr>
            <w:tcW w:w="1395" w:type="dxa"/>
            <w:tcMar>
              <w:top w:w="100" w:type="dxa"/>
              <w:left w:w="100" w:type="dxa"/>
              <w:bottom w:w="100" w:type="dxa"/>
              <w:right w:w="100" w:type="dxa"/>
            </w:tcMar>
          </w:tcPr>
          <w:p w14:paraId="54BABDB5"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$500,000</w:t>
            </w:r>
          </w:p>
        </w:tc>
      </w:tr>
      <w:tr w:rsidR="00C256EC" w:rsidRPr="00C256EC" w14:paraId="1FA58C3D" w14:textId="77777777" w:rsidTr="00684932">
        <w:tc>
          <w:tcPr>
            <w:tcW w:w="2625" w:type="dxa"/>
            <w:tcMar>
              <w:top w:w="100" w:type="dxa"/>
              <w:left w:w="100" w:type="dxa"/>
              <w:bottom w:w="100" w:type="dxa"/>
              <w:right w:w="100" w:type="dxa"/>
            </w:tcMar>
          </w:tcPr>
          <w:p w14:paraId="4FDD4658"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Construction</w:t>
            </w:r>
          </w:p>
        </w:tc>
        <w:tc>
          <w:tcPr>
            <w:tcW w:w="1395" w:type="dxa"/>
            <w:tcMar>
              <w:top w:w="100" w:type="dxa"/>
              <w:left w:w="100" w:type="dxa"/>
              <w:bottom w:w="100" w:type="dxa"/>
              <w:right w:w="100" w:type="dxa"/>
            </w:tcMar>
          </w:tcPr>
          <w:p w14:paraId="76E08D9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$0</w:t>
            </w:r>
          </w:p>
        </w:tc>
      </w:tr>
      <w:tr w:rsidR="00C256EC" w:rsidRPr="00C256EC" w14:paraId="3E45A1F6" w14:textId="77777777" w:rsidTr="00684932">
        <w:tc>
          <w:tcPr>
            <w:tcW w:w="2625" w:type="dxa"/>
            <w:tcMar>
              <w:top w:w="100" w:type="dxa"/>
              <w:left w:w="100" w:type="dxa"/>
              <w:bottom w:w="100" w:type="dxa"/>
              <w:right w:w="100" w:type="dxa"/>
            </w:tcMar>
          </w:tcPr>
          <w:p w14:paraId="2D01CFA9"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Other</w:t>
            </w:r>
          </w:p>
        </w:tc>
        <w:tc>
          <w:tcPr>
            <w:tcW w:w="1395" w:type="dxa"/>
            <w:tcMar>
              <w:top w:w="100" w:type="dxa"/>
              <w:left w:w="100" w:type="dxa"/>
              <w:bottom w:w="100" w:type="dxa"/>
              <w:right w:w="100" w:type="dxa"/>
            </w:tcMar>
          </w:tcPr>
          <w:p w14:paraId="39885585"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$55,000</w:t>
            </w:r>
          </w:p>
        </w:tc>
      </w:tr>
      <w:tr w:rsidR="00C256EC" w:rsidRPr="00C256EC" w14:paraId="090AB5EB" w14:textId="77777777" w:rsidTr="00684932">
        <w:tc>
          <w:tcPr>
            <w:tcW w:w="2625" w:type="dxa"/>
            <w:tcMar>
              <w:top w:w="100" w:type="dxa"/>
              <w:left w:w="100" w:type="dxa"/>
              <w:bottom w:w="100" w:type="dxa"/>
              <w:right w:w="100" w:type="dxa"/>
            </w:tcMar>
          </w:tcPr>
          <w:p w14:paraId="1063419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Total Direct Costs</w:t>
            </w:r>
          </w:p>
        </w:tc>
        <w:tc>
          <w:tcPr>
            <w:tcW w:w="1395" w:type="dxa"/>
            <w:tcMar>
              <w:top w:w="100" w:type="dxa"/>
              <w:left w:w="100" w:type="dxa"/>
              <w:bottom w:w="100" w:type="dxa"/>
              <w:right w:w="100" w:type="dxa"/>
            </w:tcMar>
          </w:tcPr>
          <w:p w14:paraId="4AD92FC7"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$1,988,672</w:t>
            </w:r>
          </w:p>
        </w:tc>
      </w:tr>
      <w:tr w:rsidR="00C256EC" w:rsidRPr="00C256EC" w14:paraId="7410FE79" w14:textId="77777777" w:rsidTr="00684932">
        <w:tc>
          <w:tcPr>
            <w:tcW w:w="2625" w:type="dxa"/>
            <w:tcMar>
              <w:top w:w="100" w:type="dxa"/>
              <w:left w:w="100" w:type="dxa"/>
              <w:bottom w:w="100" w:type="dxa"/>
              <w:right w:w="100" w:type="dxa"/>
            </w:tcMar>
          </w:tcPr>
          <w:p w14:paraId="7AF1BCED"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Indirect Costs</w:t>
            </w:r>
          </w:p>
        </w:tc>
        <w:tc>
          <w:tcPr>
            <w:tcW w:w="1395" w:type="dxa"/>
            <w:tcMar>
              <w:top w:w="100" w:type="dxa"/>
              <w:left w:w="100" w:type="dxa"/>
              <w:bottom w:w="100" w:type="dxa"/>
              <w:right w:w="100" w:type="dxa"/>
            </w:tcMar>
          </w:tcPr>
          <w:p w14:paraId="26E9D805"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$167,708</w:t>
            </w:r>
          </w:p>
        </w:tc>
      </w:tr>
      <w:tr w:rsidR="00C256EC" w:rsidRPr="00C256EC" w14:paraId="117B5FB8" w14:textId="77777777" w:rsidTr="00684932">
        <w:tc>
          <w:tcPr>
            <w:tcW w:w="2625" w:type="dxa"/>
            <w:tcMar>
              <w:top w:w="100" w:type="dxa"/>
              <w:left w:w="100" w:type="dxa"/>
              <w:bottom w:w="100" w:type="dxa"/>
              <w:right w:w="100" w:type="dxa"/>
            </w:tcMar>
          </w:tcPr>
          <w:p w14:paraId="4AFF4CC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b/>
                <w:sz w:val="24"/>
                <w:szCs w:val="24"/>
              </w:rPr>
              <w:t>TOTAL</w:t>
            </w:r>
          </w:p>
        </w:tc>
        <w:tc>
          <w:tcPr>
            <w:tcW w:w="1395" w:type="dxa"/>
            <w:tcMar>
              <w:top w:w="100" w:type="dxa"/>
              <w:left w:w="100" w:type="dxa"/>
              <w:bottom w:w="100" w:type="dxa"/>
              <w:right w:w="100" w:type="dxa"/>
            </w:tcMar>
          </w:tcPr>
          <w:p w14:paraId="3F328DE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b/>
                <w:sz w:val="24"/>
                <w:szCs w:val="24"/>
              </w:rPr>
              <w:t>$2,156,380</w:t>
            </w:r>
          </w:p>
        </w:tc>
      </w:tr>
    </w:tbl>
    <w:p w14:paraId="4513C62C" w14:textId="77777777" w:rsidR="00C256EC" w:rsidRPr="00C256EC" w:rsidRDefault="00C256EC" w:rsidP="00C256EC">
      <w:pPr>
        <w:spacing w:after="0" w:line="240" w:lineRule="auto"/>
        <w:rPr>
          <w:rFonts w:ascii="Arial" w:eastAsia="Arial" w:hAnsi="Arial" w:cs="Arial"/>
          <w:sz w:val="24"/>
          <w:szCs w:val="24"/>
        </w:rPr>
      </w:pPr>
    </w:p>
    <w:p w14:paraId="22A665E5" w14:textId="1C1F1964"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Personnel - budget estimate comprised of staff (15-20) in the following classifications: (1) Hatchery Manager; (2) Assistant Hatchery Manager; (3) Fisheries Biologist; (4) Fisheries Technician; (5) Fish and Wildlife Seasonal. </w:t>
      </w:r>
    </w:p>
    <w:p w14:paraId="649FC8D9" w14:textId="77777777" w:rsidR="00C256EC" w:rsidRPr="00C256EC" w:rsidRDefault="00C256EC" w:rsidP="00C256EC">
      <w:pPr>
        <w:spacing w:after="0" w:line="240" w:lineRule="auto"/>
        <w:rPr>
          <w:rFonts w:ascii="Arial" w:eastAsia="Arial" w:hAnsi="Arial" w:cs="Arial"/>
          <w:sz w:val="24"/>
          <w:szCs w:val="24"/>
        </w:rPr>
      </w:pPr>
    </w:p>
    <w:p w14:paraId="60E911AF"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Fringe benefits - consists of the required employer contribution of Social Security, Medicare, unemployment tax, retirement, and employee health insurance, and is estimated at 51.47% of salaries.</w:t>
      </w:r>
    </w:p>
    <w:p w14:paraId="68585325"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Travel - staff will attend in-state meetings related to fish production issues.  Staff may also attend regional/national meetings such as AFS and SDAFS (including the various committees and sections), as well as SEAFWA and MAFWA.  Travel costs will include lodging, transportation, and per diem following state policies and procedures.       </w:t>
      </w:r>
    </w:p>
    <w:p w14:paraId="3A286749" w14:textId="77777777" w:rsidR="00C256EC" w:rsidRPr="00C256EC" w:rsidRDefault="00C256EC" w:rsidP="00C256EC">
      <w:pPr>
        <w:spacing w:after="0" w:line="240" w:lineRule="auto"/>
        <w:rPr>
          <w:rFonts w:ascii="Arial" w:eastAsia="Arial" w:hAnsi="Arial" w:cs="Arial"/>
          <w:sz w:val="24"/>
          <w:szCs w:val="24"/>
        </w:rPr>
      </w:pPr>
    </w:p>
    <w:p w14:paraId="3B0F3FD9"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Supplies - budget estimate includes general office/lab supplies, field attire (raingear, overalls, rubber boots), HCG and oxytetracycline HCl (fish marking chemical), nets, tubs, jars, vials, containers, salt. </w:t>
      </w:r>
    </w:p>
    <w:p w14:paraId="531149FD" w14:textId="77777777" w:rsidR="00C256EC" w:rsidRPr="00C256EC" w:rsidRDefault="00C256EC" w:rsidP="00C256EC">
      <w:pPr>
        <w:spacing w:after="0" w:line="240" w:lineRule="auto"/>
        <w:rPr>
          <w:rFonts w:ascii="Arial" w:eastAsia="Arial" w:hAnsi="Arial" w:cs="Arial"/>
          <w:sz w:val="24"/>
          <w:szCs w:val="24"/>
        </w:rPr>
      </w:pPr>
    </w:p>
    <w:p w14:paraId="595046CD"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 xml:space="preserve">Contractual - budget estimate comprised of one contract ($20,000) with Ohio University to perform genetic analysis of tissue samples from walleye </w:t>
      </w:r>
      <w:proofErr w:type="spellStart"/>
      <w:r w:rsidRPr="00C256EC">
        <w:rPr>
          <w:rFonts w:ascii="Arial" w:eastAsia="Arial" w:hAnsi="Arial" w:cs="Arial"/>
          <w:sz w:val="24"/>
          <w:szCs w:val="24"/>
        </w:rPr>
        <w:t>broodstock</w:t>
      </w:r>
      <w:proofErr w:type="spellEnd"/>
      <w:r w:rsidRPr="00C256EC">
        <w:rPr>
          <w:rFonts w:ascii="Arial" w:eastAsia="Arial" w:hAnsi="Arial" w:cs="Arial"/>
          <w:sz w:val="24"/>
          <w:szCs w:val="24"/>
        </w:rPr>
        <w:t xml:space="preserve"> </w:t>
      </w:r>
      <w:proofErr w:type="gramStart"/>
      <w:r w:rsidRPr="00C256EC">
        <w:rPr>
          <w:rFonts w:ascii="Arial" w:eastAsia="Arial" w:hAnsi="Arial" w:cs="Arial"/>
          <w:sz w:val="24"/>
          <w:szCs w:val="24"/>
        </w:rPr>
        <w:t>in order to</w:t>
      </w:r>
      <w:proofErr w:type="gramEnd"/>
      <w:r w:rsidRPr="00C256EC">
        <w:rPr>
          <w:rFonts w:ascii="Arial" w:eastAsia="Arial" w:hAnsi="Arial" w:cs="Arial"/>
          <w:sz w:val="24"/>
          <w:szCs w:val="24"/>
        </w:rPr>
        <w:t xml:space="preserve"> differentiate between native-strain vs Lake Erie strain adults prior to spawning.  Additionally, to perform genetic analysis of largemouth bass </w:t>
      </w:r>
      <w:proofErr w:type="spellStart"/>
      <w:r w:rsidRPr="00C256EC">
        <w:rPr>
          <w:rFonts w:ascii="Arial" w:eastAsia="Arial" w:hAnsi="Arial" w:cs="Arial"/>
          <w:sz w:val="24"/>
          <w:szCs w:val="24"/>
        </w:rPr>
        <w:t>broodstock</w:t>
      </w:r>
      <w:proofErr w:type="spellEnd"/>
      <w:r w:rsidRPr="00C256EC">
        <w:rPr>
          <w:rFonts w:ascii="Arial" w:eastAsia="Arial" w:hAnsi="Arial" w:cs="Arial"/>
          <w:sz w:val="24"/>
          <w:szCs w:val="24"/>
        </w:rPr>
        <w:t xml:space="preserve"> to determine allele frequency of Florida bass genes present.  Also includes contract ($480,000) for fish food acquisition (prepared diets and fathead minnows).   </w:t>
      </w:r>
    </w:p>
    <w:p w14:paraId="77B902C8" w14:textId="77777777" w:rsidR="00C256EC" w:rsidRPr="00C256EC" w:rsidRDefault="00C256EC" w:rsidP="00C256EC">
      <w:pPr>
        <w:spacing w:after="0" w:line="240" w:lineRule="auto"/>
        <w:rPr>
          <w:rFonts w:ascii="Arial" w:eastAsia="Arial" w:hAnsi="Arial" w:cs="Arial"/>
          <w:sz w:val="24"/>
          <w:szCs w:val="24"/>
        </w:rPr>
      </w:pPr>
    </w:p>
    <w:p w14:paraId="0FACAA78"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Other - budget category estimates include utilities and bottled gas.</w:t>
      </w:r>
    </w:p>
    <w:p w14:paraId="6E148227" w14:textId="77777777" w:rsidR="00C256EC" w:rsidRPr="00C256EC" w:rsidRDefault="00C256EC" w:rsidP="00C256EC">
      <w:pPr>
        <w:spacing w:after="0" w:line="240" w:lineRule="auto"/>
        <w:rPr>
          <w:rFonts w:ascii="Arial" w:eastAsia="Arial" w:hAnsi="Arial" w:cs="Arial"/>
          <w:sz w:val="24"/>
          <w:szCs w:val="24"/>
        </w:rPr>
      </w:pPr>
    </w:p>
    <w:p w14:paraId="23D1F3BA" w14:textId="1107672D"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Indirect Costs - The KDFWR’s approved NICRA is 16.00% charged to the base of salaries and fringe.  A copy of the NICRA is on file in the Region 4 Office.</w:t>
      </w:r>
    </w:p>
    <w:p w14:paraId="487FED3A" w14:textId="77777777" w:rsidR="00C256EC" w:rsidRPr="00C256EC" w:rsidRDefault="00C256EC" w:rsidP="00C256EC">
      <w:pPr>
        <w:spacing w:after="0" w:line="240" w:lineRule="auto"/>
        <w:rPr>
          <w:rFonts w:ascii="Arial" w:eastAsia="Arial" w:hAnsi="Arial" w:cs="Arial"/>
          <w:sz w:val="24"/>
          <w:szCs w:val="24"/>
        </w:rPr>
      </w:pPr>
    </w:p>
    <w:p w14:paraId="6EBCAEEC"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i/>
          <w:sz w:val="24"/>
          <w:szCs w:val="24"/>
          <w:u w:val="single"/>
        </w:rPr>
        <w:t>In-Kind Match</w:t>
      </w:r>
      <w:r w:rsidRPr="00C256EC">
        <w:rPr>
          <w:rFonts w:ascii="Arial" w:eastAsia="Arial" w:hAnsi="Arial" w:cs="Arial"/>
          <w:sz w:val="24"/>
          <w:szCs w:val="24"/>
        </w:rPr>
        <w:t>: No in-kind match will be utilized for this grant.</w:t>
      </w:r>
    </w:p>
    <w:p w14:paraId="578F804E" w14:textId="77777777" w:rsidR="00C256EC" w:rsidRPr="00C256EC" w:rsidRDefault="00C256EC" w:rsidP="00C256EC">
      <w:pPr>
        <w:spacing w:after="0" w:line="240" w:lineRule="auto"/>
        <w:rPr>
          <w:rFonts w:ascii="Arial" w:eastAsia="Arial" w:hAnsi="Arial" w:cs="Arial"/>
          <w:sz w:val="24"/>
          <w:szCs w:val="24"/>
        </w:rPr>
      </w:pPr>
    </w:p>
    <w:p w14:paraId="4AB8D821" w14:textId="115C1D01" w:rsidR="000D7B62" w:rsidRDefault="00C256EC" w:rsidP="002124C8">
      <w:pPr>
        <w:spacing w:after="0" w:line="240" w:lineRule="auto"/>
        <w:rPr>
          <w:rFonts w:ascii="Arial" w:eastAsia="Arial" w:hAnsi="Arial" w:cs="Arial"/>
          <w:sz w:val="24"/>
          <w:szCs w:val="24"/>
        </w:rPr>
      </w:pPr>
      <w:r w:rsidRPr="00C256EC">
        <w:rPr>
          <w:rFonts w:ascii="Arial" w:eastAsia="Arial" w:hAnsi="Arial" w:cs="Arial"/>
          <w:i/>
          <w:sz w:val="24"/>
          <w:szCs w:val="24"/>
          <w:u w:val="single"/>
        </w:rPr>
        <w:t>Pre-Award Costs</w:t>
      </w:r>
      <w:r w:rsidRPr="00C256EC">
        <w:rPr>
          <w:rFonts w:ascii="Arial" w:eastAsia="Arial" w:hAnsi="Arial" w:cs="Arial"/>
          <w:sz w:val="24"/>
          <w:szCs w:val="24"/>
        </w:rPr>
        <w:t>: 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34DEA003" w14:textId="77777777"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Equipment - the following equipment is necessary and reasonable for the accomplishment of grant objectives.</w:t>
      </w:r>
    </w:p>
    <w:p w14:paraId="5BAD6F66"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Pfeiffer Fish Hatchery</w:t>
      </w:r>
    </w:p>
    <w:p w14:paraId="279793DE"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 xml:space="preserve">Two Ford F-150 </w:t>
      </w:r>
      <w:proofErr w:type="spellStart"/>
      <w:r w:rsidRPr="00C256EC">
        <w:rPr>
          <w:rFonts w:ascii="Arial" w:eastAsia="Arial" w:hAnsi="Arial" w:cs="Arial"/>
          <w:sz w:val="24"/>
          <w:szCs w:val="24"/>
        </w:rPr>
        <w:t>Supercab</w:t>
      </w:r>
      <w:proofErr w:type="spellEnd"/>
      <w:r w:rsidRPr="00C256EC">
        <w:rPr>
          <w:rFonts w:ascii="Arial" w:eastAsia="Arial" w:hAnsi="Arial" w:cs="Arial"/>
          <w:sz w:val="24"/>
          <w:szCs w:val="24"/>
        </w:rPr>
        <w:t xml:space="preserve"> ¾ ton trucks - $25,000 each.  Useful life = 6 years.</w:t>
      </w:r>
    </w:p>
    <w:p w14:paraId="7D107021"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International truck with ten compartment hauling tank - $90,000.  Useful life = 10 years.</w:t>
      </w:r>
    </w:p>
    <w:p w14:paraId="7AAAA2F0"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Minor Clark Fish Hatchery</w:t>
      </w:r>
    </w:p>
    <w:p w14:paraId="7F39C240"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 xml:space="preserve">Two Ford F-150 </w:t>
      </w:r>
      <w:proofErr w:type="spellStart"/>
      <w:r w:rsidRPr="00C256EC">
        <w:rPr>
          <w:rFonts w:ascii="Arial" w:eastAsia="Arial" w:hAnsi="Arial" w:cs="Arial"/>
          <w:sz w:val="24"/>
          <w:szCs w:val="24"/>
        </w:rPr>
        <w:t>Supercab</w:t>
      </w:r>
      <w:proofErr w:type="spellEnd"/>
      <w:r w:rsidRPr="00C256EC">
        <w:rPr>
          <w:rFonts w:ascii="Arial" w:eastAsia="Arial" w:hAnsi="Arial" w:cs="Arial"/>
          <w:sz w:val="24"/>
          <w:szCs w:val="24"/>
        </w:rPr>
        <w:t xml:space="preserve"> ¾ ton trucks - $25,000 each.  Useful life = 6 years.</w:t>
      </w:r>
    </w:p>
    <w:p w14:paraId="65DE1532" w14:textId="77777777" w:rsidR="00C256EC" w:rsidRPr="00C256EC" w:rsidRDefault="00C256EC" w:rsidP="00C256EC">
      <w:pPr>
        <w:pStyle w:val="ListParagraph"/>
        <w:numPr>
          <w:ilvl w:val="0"/>
          <w:numId w:val="20"/>
        </w:numPr>
        <w:spacing w:after="0" w:line="240" w:lineRule="auto"/>
        <w:rPr>
          <w:rFonts w:ascii="Arial" w:eastAsia="Arial" w:hAnsi="Arial" w:cs="Arial"/>
          <w:sz w:val="24"/>
          <w:szCs w:val="24"/>
        </w:rPr>
      </w:pPr>
      <w:r w:rsidRPr="00C256EC">
        <w:rPr>
          <w:rFonts w:ascii="Arial" w:eastAsia="Arial" w:hAnsi="Arial" w:cs="Arial"/>
          <w:sz w:val="24"/>
          <w:szCs w:val="24"/>
        </w:rPr>
        <w:t>John Deere 5085E Tractor - $85,000.  Useful life = 15 years.</w:t>
      </w:r>
    </w:p>
    <w:p w14:paraId="226AEA39" w14:textId="77777777" w:rsidR="000D7B62" w:rsidRPr="008849E0" w:rsidRDefault="000D7B62" w:rsidP="00C256EC">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2655199E" w14:textId="45D7D7AC"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The useful life of the new well pump at Minor Clark Fish Hatchery is expected to be 15 years. The useful life of the new roof at the Pfeiffer Fish Hatchery office building is expected to be 20 years. The useful life of the new roof at the Pfeiffer Fish Hatchery residence house is expected to be 20 years.</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2F6229C2" w14:textId="346E94D0"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sz w:val="24"/>
          <w:szCs w:val="24"/>
        </w:rPr>
        <w:t>Period of performance is January 1, 20</w:t>
      </w:r>
      <w:r>
        <w:rPr>
          <w:rFonts w:ascii="Arial" w:eastAsia="Arial" w:hAnsi="Arial" w:cs="Arial"/>
          <w:sz w:val="24"/>
          <w:szCs w:val="24"/>
        </w:rPr>
        <w:t>23</w:t>
      </w:r>
      <w:r w:rsidRPr="00C256EC">
        <w:rPr>
          <w:rFonts w:ascii="Arial" w:eastAsia="Arial" w:hAnsi="Arial" w:cs="Arial"/>
          <w:sz w:val="24"/>
          <w:szCs w:val="24"/>
        </w:rPr>
        <w:t xml:space="preserve"> - December 31, 20</w:t>
      </w:r>
      <w:r>
        <w:rPr>
          <w:rFonts w:ascii="Arial" w:eastAsia="Arial" w:hAnsi="Arial" w:cs="Arial"/>
          <w:sz w:val="24"/>
          <w:szCs w:val="24"/>
        </w:rPr>
        <w:t>23</w:t>
      </w:r>
    </w:p>
    <w:p w14:paraId="63E8B178" w14:textId="77777777" w:rsidR="00C256EC" w:rsidRPr="00C256EC" w:rsidRDefault="00C256EC" w:rsidP="00C256EC">
      <w:pPr>
        <w:spacing w:after="0" w:line="240" w:lineRule="auto"/>
        <w:rPr>
          <w:rFonts w:ascii="Arial" w:eastAsia="Arial" w:hAnsi="Arial" w:cs="Arial"/>
          <w:sz w:val="24"/>
          <w:szCs w:val="24"/>
        </w:rPr>
      </w:pPr>
    </w:p>
    <w:p w14:paraId="70ED390F" w14:textId="15FEE054"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i/>
          <w:sz w:val="24"/>
          <w:szCs w:val="24"/>
        </w:rPr>
        <w:t>January 1, 20</w:t>
      </w:r>
      <w:r>
        <w:rPr>
          <w:rFonts w:ascii="Arial" w:eastAsia="Arial" w:hAnsi="Arial" w:cs="Arial"/>
          <w:i/>
          <w:sz w:val="24"/>
          <w:szCs w:val="24"/>
        </w:rPr>
        <w:t>23</w:t>
      </w:r>
      <w:r w:rsidRPr="00C256EC">
        <w:rPr>
          <w:rFonts w:ascii="Arial" w:eastAsia="Arial" w:hAnsi="Arial" w:cs="Arial"/>
          <w:i/>
          <w:sz w:val="24"/>
          <w:szCs w:val="24"/>
        </w:rPr>
        <w:t xml:space="preserve"> – March 31, 20</w:t>
      </w:r>
      <w:r>
        <w:rPr>
          <w:rFonts w:ascii="Arial" w:eastAsia="Arial" w:hAnsi="Arial" w:cs="Arial"/>
          <w:i/>
          <w:sz w:val="24"/>
          <w:szCs w:val="24"/>
        </w:rPr>
        <w:t>23</w:t>
      </w:r>
    </w:p>
    <w:p w14:paraId="57B2E6F0" w14:textId="77777777" w:rsidR="00C256EC" w:rsidRPr="00C256EC" w:rsidRDefault="00C256EC" w:rsidP="00C256EC">
      <w:pPr>
        <w:pStyle w:val="ListParagraph"/>
        <w:numPr>
          <w:ilvl w:val="0"/>
          <w:numId w:val="25"/>
        </w:numPr>
        <w:spacing w:after="0" w:line="240" w:lineRule="auto"/>
        <w:rPr>
          <w:rFonts w:ascii="Arial" w:eastAsia="Arial" w:hAnsi="Arial" w:cs="Arial"/>
          <w:sz w:val="24"/>
          <w:szCs w:val="24"/>
        </w:rPr>
      </w:pPr>
      <w:r w:rsidRPr="00C256EC">
        <w:rPr>
          <w:rFonts w:ascii="Arial" w:eastAsia="Arial" w:hAnsi="Arial" w:cs="Arial"/>
          <w:sz w:val="24"/>
          <w:szCs w:val="24"/>
        </w:rPr>
        <w:t>Collection of wild brood fish.</w:t>
      </w:r>
    </w:p>
    <w:p w14:paraId="05527403" w14:textId="77777777" w:rsidR="00C256EC" w:rsidRPr="00C256EC" w:rsidRDefault="00C256EC" w:rsidP="00C256EC">
      <w:pPr>
        <w:pStyle w:val="ListParagraph"/>
        <w:numPr>
          <w:ilvl w:val="0"/>
          <w:numId w:val="25"/>
        </w:numPr>
        <w:spacing w:after="0" w:line="240" w:lineRule="auto"/>
        <w:rPr>
          <w:rFonts w:ascii="Arial" w:eastAsia="Arial" w:hAnsi="Arial" w:cs="Arial"/>
          <w:sz w:val="24"/>
          <w:szCs w:val="24"/>
        </w:rPr>
      </w:pPr>
      <w:r w:rsidRPr="00C256EC">
        <w:rPr>
          <w:rFonts w:ascii="Arial" w:eastAsia="Arial" w:hAnsi="Arial" w:cs="Arial"/>
          <w:sz w:val="24"/>
          <w:szCs w:val="24"/>
        </w:rPr>
        <w:lastRenderedPageBreak/>
        <w:t>Setup and prepare all spawning equipment, hatching jars, rearing tanks, and ponds (fertilize/lime).</w:t>
      </w:r>
    </w:p>
    <w:p w14:paraId="47393D01" w14:textId="77777777" w:rsidR="00C256EC" w:rsidRPr="00C256EC" w:rsidRDefault="00C256EC" w:rsidP="00C256EC">
      <w:pPr>
        <w:pStyle w:val="ListParagraph"/>
        <w:numPr>
          <w:ilvl w:val="0"/>
          <w:numId w:val="25"/>
        </w:numPr>
        <w:spacing w:after="0" w:line="240" w:lineRule="auto"/>
        <w:rPr>
          <w:rFonts w:ascii="Arial" w:eastAsia="Arial" w:hAnsi="Arial" w:cs="Arial"/>
          <w:sz w:val="24"/>
          <w:szCs w:val="24"/>
        </w:rPr>
      </w:pPr>
      <w:r w:rsidRPr="00C256EC">
        <w:rPr>
          <w:rFonts w:ascii="Arial" w:eastAsia="Arial" w:hAnsi="Arial" w:cs="Arial"/>
          <w:sz w:val="24"/>
          <w:szCs w:val="24"/>
        </w:rPr>
        <w:t>Complete strip spawning of brood fish and distribute eggs/fry in rearing jars/tanks/aquaculture ponds.</w:t>
      </w:r>
    </w:p>
    <w:p w14:paraId="79E625C1" w14:textId="77777777" w:rsidR="00C256EC" w:rsidRPr="00C256EC" w:rsidRDefault="00C256EC" w:rsidP="00C256EC">
      <w:pPr>
        <w:pStyle w:val="ListParagraph"/>
        <w:numPr>
          <w:ilvl w:val="0"/>
          <w:numId w:val="25"/>
        </w:numPr>
        <w:spacing w:after="0" w:line="240" w:lineRule="auto"/>
        <w:rPr>
          <w:rFonts w:ascii="Arial" w:eastAsia="Arial" w:hAnsi="Arial" w:cs="Arial"/>
          <w:sz w:val="24"/>
          <w:szCs w:val="24"/>
        </w:rPr>
      </w:pPr>
      <w:r w:rsidRPr="00C256EC">
        <w:rPr>
          <w:rFonts w:ascii="Arial" w:eastAsia="Arial" w:hAnsi="Arial" w:cs="Arial"/>
          <w:sz w:val="24"/>
          <w:szCs w:val="24"/>
        </w:rPr>
        <w:t>Monitor ponds for water quality.</w:t>
      </w:r>
    </w:p>
    <w:p w14:paraId="0D434784" w14:textId="77777777" w:rsidR="00C256EC" w:rsidRPr="00C256EC" w:rsidRDefault="00C256EC" w:rsidP="00C256EC">
      <w:pPr>
        <w:pStyle w:val="ListParagraph"/>
        <w:numPr>
          <w:ilvl w:val="0"/>
          <w:numId w:val="25"/>
        </w:numPr>
        <w:spacing w:after="0" w:line="240" w:lineRule="auto"/>
        <w:rPr>
          <w:rFonts w:ascii="Arial" w:eastAsia="Arial" w:hAnsi="Arial" w:cs="Arial"/>
          <w:sz w:val="24"/>
          <w:szCs w:val="24"/>
        </w:rPr>
      </w:pPr>
      <w:r w:rsidRPr="00C256EC">
        <w:rPr>
          <w:rFonts w:ascii="Arial" w:eastAsia="Arial" w:hAnsi="Arial" w:cs="Arial"/>
          <w:sz w:val="24"/>
          <w:szCs w:val="24"/>
        </w:rPr>
        <w:t>Initiate feed training practices on select production species.</w:t>
      </w:r>
    </w:p>
    <w:p w14:paraId="691B43BB" w14:textId="77777777" w:rsidR="00C256EC" w:rsidRPr="00C256EC" w:rsidRDefault="00C256EC" w:rsidP="00C256EC">
      <w:pPr>
        <w:spacing w:after="0" w:line="240" w:lineRule="auto"/>
        <w:rPr>
          <w:rFonts w:ascii="Arial" w:eastAsia="Arial" w:hAnsi="Arial" w:cs="Arial"/>
          <w:sz w:val="24"/>
          <w:szCs w:val="24"/>
        </w:rPr>
      </w:pPr>
    </w:p>
    <w:p w14:paraId="5602404A" w14:textId="4A81828D"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i/>
          <w:sz w:val="24"/>
          <w:szCs w:val="24"/>
        </w:rPr>
        <w:t>April 1, 20</w:t>
      </w:r>
      <w:r>
        <w:rPr>
          <w:rFonts w:ascii="Arial" w:eastAsia="Arial" w:hAnsi="Arial" w:cs="Arial"/>
          <w:i/>
          <w:sz w:val="24"/>
          <w:szCs w:val="24"/>
        </w:rPr>
        <w:t>23</w:t>
      </w:r>
      <w:r w:rsidRPr="00C256EC">
        <w:rPr>
          <w:rFonts w:ascii="Arial" w:eastAsia="Arial" w:hAnsi="Arial" w:cs="Arial"/>
          <w:i/>
          <w:sz w:val="24"/>
          <w:szCs w:val="24"/>
        </w:rPr>
        <w:t xml:space="preserve"> – June 30, 20</w:t>
      </w:r>
      <w:r>
        <w:rPr>
          <w:rFonts w:ascii="Arial" w:eastAsia="Arial" w:hAnsi="Arial" w:cs="Arial"/>
          <w:i/>
          <w:sz w:val="24"/>
          <w:szCs w:val="24"/>
        </w:rPr>
        <w:t>23</w:t>
      </w:r>
    </w:p>
    <w:p w14:paraId="2F692B2E" w14:textId="77777777" w:rsidR="00C256EC" w:rsidRPr="00C256EC" w:rsidRDefault="00C256EC" w:rsidP="00C256EC">
      <w:pPr>
        <w:pStyle w:val="ListParagraph"/>
        <w:numPr>
          <w:ilvl w:val="0"/>
          <w:numId w:val="26"/>
        </w:numPr>
        <w:spacing w:after="0" w:line="240" w:lineRule="auto"/>
        <w:rPr>
          <w:rFonts w:ascii="Arial" w:eastAsia="Arial" w:hAnsi="Arial" w:cs="Arial"/>
          <w:sz w:val="24"/>
          <w:szCs w:val="24"/>
        </w:rPr>
      </w:pPr>
      <w:r w:rsidRPr="00C256EC">
        <w:rPr>
          <w:rFonts w:ascii="Arial" w:eastAsia="Arial" w:hAnsi="Arial" w:cs="Arial"/>
          <w:sz w:val="24"/>
          <w:szCs w:val="24"/>
        </w:rPr>
        <w:t>Complete spawning actions for blue catfish, channel catfish, white bass, and largemouth bass.</w:t>
      </w:r>
    </w:p>
    <w:p w14:paraId="70AA4472" w14:textId="77777777" w:rsidR="00C256EC" w:rsidRPr="00C256EC" w:rsidRDefault="00C256EC" w:rsidP="00C256EC">
      <w:pPr>
        <w:pStyle w:val="ListParagraph"/>
        <w:numPr>
          <w:ilvl w:val="0"/>
          <w:numId w:val="26"/>
        </w:numPr>
        <w:spacing w:after="0" w:line="240" w:lineRule="auto"/>
        <w:rPr>
          <w:rFonts w:ascii="Arial" w:eastAsia="Arial" w:hAnsi="Arial" w:cs="Arial"/>
          <w:sz w:val="24"/>
          <w:szCs w:val="24"/>
        </w:rPr>
      </w:pPr>
      <w:r w:rsidRPr="00C256EC">
        <w:rPr>
          <w:rFonts w:ascii="Arial" w:eastAsia="Arial" w:hAnsi="Arial" w:cs="Arial"/>
          <w:sz w:val="24"/>
          <w:szCs w:val="24"/>
        </w:rPr>
        <w:t>Continue grow-out phase of target species.</w:t>
      </w:r>
    </w:p>
    <w:p w14:paraId="4F10C738" w14:textId="77777777" w:rsidR="00C256EC" w:rsidRPr="00C256EC" w:rsidRDefault="00C256EC" w:rsidP="00C256EC">
      <w:pPr>
        <w:pStyle w:val="ListParagraph"/>
        <w:numPr>
          <w:ilvl w:val="0"/>
          <w:numId w:val="26"/>
        </w:numPr>
        <w:spacing w:after="0" w:line="240" w:lineRule="auto"/>
        <w:rPr>
          <w:rFonts w:ascii="Arial" w:eastAsia="Arial" w:hAnsi="Arial" w:cs="Arial"/>
          <w:sz w:val="24"/>
          <w:szCs w:val="24"/>
        </w:rPr>
      </w:pPr>
      <w:r w:rsidRPr="00C256EC">
        <w:rPr>
          <w:rFonts w:ascii="Arial" w:eastAsia="Arial" w:hAnsi="Arial" w:cs="Arial"/>
          <w:sz w:val="24"/>
          <w:szCs w:val="24"/>
        </w:rPr>
        <w:t>Monitor hatchery production for survival, growth, and disease issues.</w:t>
      </w:r>
    </w:p>
    <w:p w14:paraId="51B78848" w14:textId="77777777" w:rsidR="00C256EC" w:rsidRPr="00C256EC" w:rsidRDefault="00C256EC" w:rsidP="00C256EC">
      <w:pPr>
        <w:pStyle w:val="ListParagraph"/>
        <w:numPr>
          <w:ilvl w:val="0"/>
          <w:numId w:val="26"/>
        </w:numPr>
        <w:spacing w:after="0" w:line="240" w:lineRule="auto"/>
        <w:rPr>
          <w:rFonts w:ascii="Arial" w:eastAsia="Arial" w:hAnsi="Arial" w:cs="Arial"/>
          <w:sz w:val="24"/>
          <w:szCs w:val="24"/>
        </w:rPr>
      </w:pPr>
      <w:r w:rsidRPr="00C256EC">
        <w:rPr>
          <w:rFonts w:ascii="Arial" w:eastAsia="Arial" w:hAnsi="Arial" w:cs="Arial"/>
          <w:sz w:val="24"/>
          <w:szCs w:val="24"/>
        </w:rPr>
        <w:t>Maintain hatchery grounds, facilities, and equipment.</w:t>
      </w:r>
    </w:p>
    <w:p w14:paraId="08F4234D" w14:textId="77777777" w:rsidR="00C256EC" w:rsidRPr="00C256EC" w:rsidRDefault="00C256EC" w:rsidP="00C256EC">
      <w:pPr>
        <w:pStyle w:val="ListParagraph"/>
        <w:numPr>
          <w:ilvl w:val="0"/>
          <w:numId w:val="26"/>
        </w:numPr>
        <w:spacing w:after="0" w:line="240" w:lineRule="auto"/>
        <w:rPr>
          <w:rFonts w:ascii="Arial" w:eastAsia="Arial" w:hAnsi="Arial" w:cs="Arial"/>
          <w:sz w:val="24"/>
          <w:szCs w:val="24"/>
        </w:rPr>
      </w:pPr>
      <w:r w:rsidRPr="00C256EC">
        <w:rPr>
          <w:rFonts w:ascii="Arial" w:eastAsia="Arial" w:hAnsi="Arial" w:cs="Arial"/>
          <w:sz w:val="24"/>
          <w:szCs w:val="24"/>
        </w:rPr>
        <w:t xml:space="preserve">Stock walleye, striped bass, hybrid striped bass, white bass, and rainbow trout at target locations. </w:t>
      </w:r>
    </w:p>
    <w:p w14:paraId="18FAFF17" w14:textId="77777777" w:rsidR="00C256EC" w:rsidRPr="00C256EC" w:rsidRDefault="00C256EC" w:rsidP="00C256EC">
      <w:pPr>
        <w:spacing w:after="0" w:line="240" w:lineRule="auto"/>
        <w:rPr>
          <w:rFonts w:ascii="Arial" w:eastAsia="Arial" w:hAnsi="Arial" w:cs="Arial"/>
          <w:sz w:val="24"/>
          <w:szCs w:val="24"/>
        </w:rPr>
      </w:pPr>
    </w:p>
    <w:p w14:paraId="7018DF15" w14:textId="54F9C911"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i/>
          <w:sz w:val="24"/>
          <w:szCs w:val="24"/>
        </w:rPr>
        <w:t>July 1, 20</w:t>
      </w:r>
      <w:r>
        <w:rPr>
          <w:rFonts w:ascii="Arial" w:eastAsia="Arial" w:hAnsi="Arial" w:cs="Arial"/>
          <w:i/>
          <w:sz w:val="24"/>
          <w:szCs w:val="24"/>
        </w:rPr>
        <w:t>23</w:t>
      </w:r>
      <w:r w:rsidRPr="00C256EC">
        <w:rPr>
          <w:rFonts w:ascii="Arial" w:eastAsia="Arial" w:hAnsi="Arial" w:cs="Arial"/>
          <w:i/>
          <w:sz w:val="24"/>
          <w:szCs w:val="24"/>
        </w:rPr>
        <w:t xml:space="preserve"> – September 30, 20</w:t>
      </w:r>
      <w:r>
        <w:rPr>
          <w:rFonts w:ascii="Arial" w:eastAsia="Arial" w:hAnsi="Arial" w:cs="Arial"/>
          <w:i/>
          <w:sz w:val="24"/>
          <w:szCs w:val="24"/>
        </w:rPr>
        <w:t>23</w:t>
      </w:r>
    </w:p>
    <w:p w14:paraId="05331EA5" w14:textId="77777777" w:rsidR="00C256EC" w:rsidRPr="00C256EC" w:rsidRDefault="00C256EC" w:rsidP="00C256EC">
      <w:pPr>
        <w:pStyle w:val="ListParagraph"/>
        <w:numPr>
          <w:ilvl w:val="0"/>
          <w:numId w:val="27"/>
        </w:numPr>
        <w:spacing w:after="0" w:line="240" w:lineRule="auto"/>
        <w:rPr>
          <w:rFonts w:ascii="Arial" w:eastAsia="Arial" w:hAnsi="Arial" w:cs="Arial"/>
          <w:sz w:val="24"/>
          <w:szCs w:val="24"/>
        </w:rPr>
      </w:pPr>
      <w:r w:rsidRPr="00C256EC">
        <w:rPr>
          <w:rFonts w:ascii="Arial" w:eastAsia="Arial" w:hAnsi="Arial" w:cs="Arial"/>
          <w:sz w:val="24"/>
          <w:szCs w:val="24"/>
        </w:rPr>
        <w:t>Continue grow-out phase of target species.</w:t>
      </w:r>
    </w:p>
    <w:p w14:paraId="152B56B8" w14:textId="77777777" w:rsidR="00C256EC" w:rsidRPr="00C256EC" w:rsidRDefault="00C256EC" w:rsidP="00C256EC">
      <w:pPr>
        <w:pStyle w:val="ListParagraph"/>
        <w:numPr>
          <w:ilvl w:val="0"/>
          <w:numId w:val="27"/>
        </w:numPr>
        <w:spacing w:after="0" w:line="240" w:lineRule="auto"/>
        <w:rPr>
          <w:rFonts w:ascii="Arial" w:eastAsia="Arial" w:hAnsi="Arial" w:cs="Arial"/>
          <w:sz w:val="24"/>
          <w:szCs w:val="24"/>
        </w:rPr>
      </w:pPr>
      <w:r w:rsidRPr="00C256EC">
        <w:rPr>
          <w:rFonts w:ascii="Arial" w:eastAsia="Arial" w:hAnsi="Arial" w:cs="Arial"/>
          <w:sz w:val="24"/>
          <w:szCs w:val="24"/>
        </w:rPr>
        <w:t>Maintain hatchery grounds, facilities, and equipment.</w:t>
      </w:r>
    </w:p>
    <w:p w14:paraId="3AAA7BDA" w14:textId="77777777" w:rsidR="00C256EC" w:rsidRPr="00C256EC" w:rsidRDefault="00C256EC" w:rsidP="00C256EC">
      <w:pPr>
        <w:pStyle w:val="ListParagraph"/>
        <w:numPr>
          <w:ilvl w:val="0"/>
          <w:numId w:val="27"/>
        </w:numPr>
        <w:spacing w:after="0" w:line="240" w:lineRule="auto"/>
        <w:rPr>
          <w:rFonts w:ascii="Arial" w:eastAsia="Arial" w:hAnsi="Arial" w:cs="Arial"/>
          <w:sz w:val="24"/>
          <w:szCs w:val="24"/>
        </w:rPr>
      </w:pPr>
      <w:r w:rsidRPr="00C256EC">
        <w:rPr>
          <w:rFonts w:ascii="Arial" w:eastAsia="Arial" w:hAnsi="Arial" w:cs="Arial"/>
          <w:sz w:val="24"/>
          <w:szCs w:val="24"/>
        </w:rPr>
        <w:t>Monitor hatchery production for survival, growth, and disease issues.</w:t>
      </w:r>
    </w:p>
    <w:p w14:paraId="395E3E13" w14:textId="77777777" w:rsidR="00C256EC" w:rsidRPr="00C256EC" w:rsidRDefault="00C256EC" w:rsidP="00C256EC">
      <w:pPr>
        <w:pStyle w:val="ListParagraph"/>
        <w:numPr>
          <w:ilvl w:val="0"/>
          <w:numId w:val="27"/>
        </w:numPr>
        <w:spacing w:after="0" w:line="240" w:lineRule="auto"/>
        <w:rPr>
          <w:rFonts w:ascii="Arial" w:eastAsia="Arial" w:hAnsi="Arial" w:cs="Arial"/>
          <w:sz w:val="24"/>
          <w:szCs w:val="24"/>
        </w:rPr>
      </w:pPr>
      <w:r w:rsidRPr="00C256EC">
        <w:rPr>
          <w:rFonts w:ascii="Arial" w:eastAsia="Arial" w:hAnsi="Arial" w:cs="Arial"/>
          <w:sz w:val="24"/>
          <w:szCs w:val="24"/>
        </w:rPr>
        <w:t xml:space="preserve">Stock blue catfish, channel catfish, </w:t>
      </w:r>
      <w:proofErr w:type="spellStart"/>
      <w:r w:rsidRPr="00C256EC">
        <w:rPr>
          <w:rFonts w:ascii="Arial" w:eastAsia="Arial" w:hAnsi="Arial" w:cs="Arial"/>
          <w:sz w:val="24"/>
          <w:szCs w:val="24"/>
        </w:rPr>
        <w:t>saugeye</w:t>
      </w:r>
      <w:proofErr w:type="spellEnd"/>
      <w:r w:rsidRPr="00C256EC">
        <w:rPr>
          <w:rFonts w:ascii="Arial" w:eastAsia="Arial" w:hAnsi="Arial" w:cs="Arial"/>
          <w:sz w:val="24"/>
          <w:szCs w:val="24"/>
        </w:rPr>
        <w:t>, and rainbow trout at target locations.</w:t>
      </w:r>
    </w:p>
    <w:p w14:paraId="6F803D9C" w14:textId="77777777" w:rsidR="00C256EC" w:rsidRPr="00C256EC" w:rsidRDefault="00C256EC" w:rsidP="00C256EC">
      <w:pPr>
        <w:spacing w:after="0" w:line="240" w:lineRule="auto"/>
        <w:rPr>
          <w:rFonts w:ascii="Arial" w:eastAsia="Arial" w:hAnsi="Arial" w:cs="Arial"/>
          <w:sz w:val="24"/>
          <w:szCs w:val="24"/>
        </w:rPr>
      </w:pPr>
    </w:p>
    <w:p w14:paraId="25C87A4B" w14:textId="0097066B" w:rsidR="00C256EC" w:rsidRPr="00C256EC" w:rsidRDefault="00C256EC" w:rsidP="00C256EC">
      <w:pPr>
        <w:spacing w:after="0" w:line="240" w:lineRule="auto"/>
        <w:rPr>
          <w:rFonts w:ascii="Arial" w:eastAsia="Arial" w:hAnsi="Arial" w:cs="Arial"/>
          <w:sz w:val="24"/>
          <w:szCs w:val="24"/>
        </w:rPr>
      </w:pPr>
      <w:r w:rsidRPr="00C256EC">
        <w:rPr>
          <w:rFonts w:ascii="Arial" w:eastAsia="Arial" w:hAnsi="Arial" w:cs="Arial"/>
          <w:i/>
          <w:sz w:val="24"/>
          <w:szCs w:val="24"/>
        </w:rPr>
        <w:t>October 1, 20</w:t>
      </w:r>
      <w:r>
        <w:rPr>
          <w:rFonts w:ascii="Arial" w:eastAsia="Arial" w:hAnsi="Arial" w:cs="Arial"/>
          <w:i/>
          <w:sz w:val="24"/>
          <w:szCs w:val="24"/>
        </w:rPr>
        <w:t>23</w:t>
      </w:r>
      <w:r w:rsidRPr="00C256EC">
        <w:rPr>
          <w:rFonts w:ascii="Arial" w:eastAsia="Arial" w:hAnsi="Arial" w:cs="Arial"/>
          <w:i/>
          <w:sz w:val="24"/>
          <w:szCs w:val="24"/>
        </w:rPr>
        <w:t xml:space="preserve"> – December 31, 20</w:t>
      </w:r>
      <w:r>
        <w:rPr>
          <w:rFonts w:ascii="Arial" w:eastAsia="Arial" w:hAnsi="Arial" w:cs="Arial"/>
          <w:i/>
          <w:sz w:val="24"/>
          <w:szCs w:val="24"/>
        </w:rPr>
        <w:t>23</w:t>
      </w:r>
    </w:p>
    <w:p w14:paraId="17084306"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Continue grow-out phase of target species.</w:t>
      </w:r>
    </w:p>
    <w:p w14:paraId="3300045D"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Maintain hatchery grounds, facilities, and equipment.</w:t>
      </w:r>
    </w:p>
    <w:p w14:paraId="22B42CB1"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Monitor hatchery production for survival, growth, and disease issues.</w:t>
      </w:r>
    </w:p>
    <w:p w14:paraId="75235206"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Stock musky, largemouth bass, and rainbow trout at target locations.</w:t>
      </w:r>
    </w:p>
    <w:p w14:paraId="670E9435"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Winterize hatchery grounds, facilities, and equipment.</w:t>
      </w:r>
    </w:p>
    <w:p w14:paraId="3558A1FA" w14:textId="77777777" w:rsidR="00C256EC" w:rsidRPr="00076BF4" w:rsidRDefault="00C256EC" w:rsidP="00076BF4">
      <w:pPr>
        <w:pStyle w:val="ListParagraph"/>
        <w:numPr>
          <w:ilvl w:val="0"/>
          <w:numId w:val="28"/>
        </w:numPr>
        <w:spacing w:after="0" w:line="240" w:lineRule="auto"/>
        <w:rPr>
          <w:rFonts w:ascii="Arial" w:eastAsia="Arial" w:hAnsi="Arial" w:cs="Arial"/>
          <w:sz w:val="24"/>
          <w:szCs w:val="24"/>
        </w:rPr>
      </w:pPr>
      <w:r w:rsidRPr="00076BF4">
        <w:rPr>
          <w:rFonts w:ascii="Arial" w:eastAsia="Arial" w:hAnsi="Arial" w:cs="Arial"/>
          <w:sz w:val="24"/>
          <w:szCs w:val="24"/>
        </w:rPr>
        <w:t>Draft stocking summary/accomplishment reports.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0FB00657" w14:textId="77777777" w:rsidR="00076BF4" w:rsidRPr="00076BF4" w:rsidRDefault="00076BF4" w:rsidP="00076BF4">
      <w:pPr>
        <w:spacing w:after="0" w:line="240" w:lineRule="auto"/>
        <w:rPr>
          <w:rFonts w:ascii="Arial" w:eastAsia="Arial" w:hAnsi="Arial" w:cs="Arial"/>
          <w:sz w:val="24"/>
          <w:szCs w:val="24"/>
        </w:rPr>
      </w:pPr>
      <w:r w:rsidRPr="00076BF4">
        <w:rPr>
          <w:rFonts w:ascii="Arial" w:eastAsia="Arial" w:hAnsi="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14:paraId="3A819694" w14:textId="187A73ED" w:rsidR="001E3970" w:rsidRDefault="001E3970" w:rsidP="002124C8">
      <w:pPr>
        <w:spacing w:after="0" w:line="240" w:lineRule="auto"/>
        <w:rPr>
          <w:rFonts w:ascii="Arial" w:eastAsia="Arial" w:hAnsi="Arial" w:cs="Arial"/>
          <w:sz w:val="24"/>
          <w:szCs w:val="24"/>
        </w:rPr>
      </w:pPr>
    </w:p>
    <w:p w14:paraId="5CEA92B3" w14:textId="6C8284BF" w:rsidR="001E3970" w:rsidRPr="001E3970" w:rsidRDefault="00CF3F66"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23F2E15F" w:rsidR="001E3970" w:rsidRDefault="001E3970" w:rsidP="002124C8">
      <w:pPr>
        <w:spacing w:after="0" w:line="240" w:lineRule="auto"/>
        <w:rPr>
          <w:rFonts w:ascii="Arial" w:hAnsi="Arial" w:cs="Arial"/>
          <w:sz w:val="24"/>
          <w:szCs w:val="24"/>
        </w:rPr>
      </w:pPr>
    </w:p>
    <w:p w14:paraId="7B3ED81C" w14:textId="34F5B205" w:rsidR="006746AD" w:rsidRDefault="006746AD" w:rsidP="002124C8">
      <w:pPr>
        <w:spacing w:after="0" w:line="240" w:lineRule="auto"/>
        <w:rPr>
          <w:rFonts w:ascii="Arial" w:hAnsi="Arial" w:cs="Arial"/>
          <w:sz w:val="24"/>
          <w:szCs w:val="24"/>
        </w:rPr>
      </w:pPr>
    </w:p>
    <w:p w14:paraId="733DF2D0" w14:textId="76A1FD35" w:rsidR="00076BF4" w:rsidRDefault="00076BF4" w:rsidP="00076BF4">
      <w:pPr>
        <w:spacing w:after="0" w:line="240" w:lineRule="auto"/>
      </w:pPr>
      <w:r>
        <w:lastRenderedPageBreak/>
        <w:t>Table 1.  Planned sport fish production and stocking by the Kentucky Department of Fish and Wildlife</w:t>
      </w:r>
      <w:r>
        <w:tab/>
        <w:t>Resources from January 1, 20</w:t>
      </w:r>
      <w:r w:rsidR="009A49BE">
        <w:t>23</w:t>
      </w:r>
      <w:r>
        <w:t xml:space="preserve"> - December 31, 20</w:t>
      </w:r>
      <w:r w:rsidR="009A49BE">
        <w:t>23</w:t>
      </w:r>
      <w:r>
        <w:t>.</w:t>
      </w:r>
      <w:r>
        <w:tab/>
      </w:r>
      <w:r>
        <w:tab/>
      </w:r>
      <w:r>
        <w:tab/>
      </w:r>
      <w:r>
        <w:tab/>
      </w:r>
      <w:r>
        <w:tab/>
      </w:r>
      <w:r>
        <w:br/>
      </w:r>
      <w:r w:rsidR="00EA0ED0">
        <w:pict w14:anchorId="4F88A184">
          <v:rect id="_x0000_i1025" style="width:0;height:1.5pt" o:hralign="center" o:hrstd="t" o:hr="t" fillcolor="#a0a0a0" stroked="f"/>
        </w:pict>
      </w:r>
    </w:p>
    <w:p w14:paraId="2A99037C" w14:textId="77777777" w:rsidR="00076BF4" w:rsidRDefault="00076BF4" w:rsidP="00076BF4">
      <w:pPr>
        <w:spacing w:after="0" w:line="240" w:lineRule="auto"/>
      </w:pPr>
      <w:r>
        <w:tab/>
      </w:r>
      <w:r>
        <w:tab/>
        <w:t xml:space="preserve">     #</w:t>
      </w:r>
      <w:r>
        <w:tab/>
      </w:r>
      <w:r>
        <w:tab/>
      </w:r>
      <w:r>
        <w:tab/>
      </w:r>
      <w:r>
        <w:tab/>
      </w:r>
      <w:r>
        <w:br/>
        <w:t>Species</w:t>
      </w:r>
      <w:r>
        <w:tab/>
        <w:t>Size</w:t>
      </w:r>
      <w:r>
        <w:tab/>
        <w:t>Stocked</w:t>
      </w:r>
      <w:r>
        <w:tab/>
      </w:r>
      <w:r>
        <w:tab/>
        <w:t>Water Body</w:t>
      </w:r>
      <w:r>
        <w:tab/>
      </w:r>
      <w:r>
        <w:tab/>
        <w:t>County</w:t>
      </w:r>
      <w:r>
        <w:tab/>
      </w:r>
      <w:r>
        <w:tab/>
        <w:t>Latitude</w:t>
      </w:r>
      <w:r>
        <w:tab/>
        <w:t>Longitude</w:t>
      </w:r>
      <w:r>
        <w:br/>
      </w:r>
      <w:r w:rsidR="00EA0ED0">
        <w:pict w14:anchorId="47A92CCE">
          <v:rect id="_x0000_i1026" style="width:0;height:1.5pt" o:hralign="center" o:hrstd="t" o:hr="t" fillcolor="#a0a0a0" stroked="f"/>
        </w:pict>
      </w:r>
      <w:r>
        <w:t>Musky</w:t>
      </w:r>
      <w:r>
        <w:tab/>
      </w:r>
    </w:p>
    <w:p w14:paraId="4B277181" w14:textId="77777777" w:rsidR="00076BF4" w:rsidRDefault="00076BF4" w:rsidP="00076BF4">
      <w:pPr>
        <w:spacing w:after="0" w:line="240" w:lineRule="auto"/>
        <w:ind w:firstLine="720"/>
      </w:pPr>
      <w:r>
        <w:t>9-13"</w:t>
      </w:r>
      <w:r>
        <w:tab/>
        <w:t xml:space="preserve"> 1,000 </w:t>
      </w:r>
      <w:r>
        <w:tab/>
      </w:r>
      <w:r>
        <w:tab/>
        <w:t>Cave Run Lake</w:t>
      </w:r>
      <w:r>
        <w:tab/>
      </w:r>
      <w:r>
        <w:tab/>
        <w:t>Rowan</w:t>
      </w:r>
      <w:r>
        <w:tab/>
      </w:r>
      <w:r>
        <w:tab/>
        <w:t>38.10235</w:t>
      </w:r>
      <w:r>
        <w:tab/>
        <w:t>-83.51325</w:t>
      </w:r>
      <w:r>
        <w:br/>
      </w:r>
      <w:r>
        <w:tab/>
        <w:t>9-13"</w:t>
      </w:r>
      <w:r>
        <w:tab/>
        <w:t xml:space="preserve"> 1,000 </w:t>
      </w:r>
      <w:r>
        <w:tab/>
      </w:r>
      <w:r>
        <w:tab/>
        <w:t>Cave Run Lake</w:t>
      </w:r>
      <w:r>
        <w:tab/>
      </w:r>
      <w:r>
        <w:tab/>
        <w:t>Rowan</w:t>
      </w:r>
      <w:r>
        <w:tab/>
      </w:r>
      <w:r>
        <w:tab/>
        <w:t>38.09146</w:t>
      </w:r>
      <w:r>
        <w:tab/>
        <w:t>-83.49680</w:t>
      </w:r>
      <w:r>
        <w:br/>
      </w:r>
      <w:r>
        <w:tab/>
        <w:t>9-13"</w:t>
      </w:r>
      <w:r>
        <w:tab/>
        <w:t xml:space="preserve"> 1,000 </w:t>
      </w:r>
      <w:r>
        <w:tab/>
      </w:r>
      <w:r>
        <w:tab/>
        <w:t>Cave Run Lake</w:t>
      </w:r>
      <w:r>
        <w:tab/>
      </w:r>
      <w:r>
        <w:tab/>
        <w:t>Rowan</w:t>
      </w:r>
      <w:r>
        <w:tab/>
      </w:r>
      <w:r>
        <w:tab/>
        <w:t>38.05933</w:t>
      </w:r>
      <w:r>
        <w:tab/>
        <w:t>-83.46476</w:t>
      </w:r>
      <w:r>
        <w:br/>
      </w:r>
      <w:r>
        <w:tab/>
        <w:t>9-13"</w:t>
      </w:r>
      <w:r>
        <w:tab/>
        <w:t xml:space="preserve"> 1,000 </w:t>
      </w:r>
      <w:r>
        <w:tab/>
      </w:r>
      <w:r>
        <w:tab/>
        <w:t>Cave Run Lake</w:t>
      </w:r>
      <w:r>
        <w:tab/>
      </w:r>
      <w:r>
        <w:tab/>
        <w:t>Rowan</w:t>
      </w:r>
      <w:r>
        <w:tab/>
      </w:r>
      <w:r>
        <w:tab/>
        <w:t>38.04028</w:t>
      </w:r>
      <w:r>
        <w:tab/>
        <w:t>-83.40241</w:t>
      </w:r>
      <w:r>
        <w:br/>
      </w:r>
      <w:r>
        <w:tab/>
        <w:t>9-13"</w:t>
      </w:r>
      <w:r>
        <w:tab/>
        <w:t xml:space="preserve"> 1,000 </w:t>
      </w:r>
      <w:r>
        <w:tab/>
      </w:r>
      <w:r>
        <w:tab/>
        <w:t>Green River Lake</w:t>
      </w:r>
      <w:r>
        <w:tab/>
        <w:t>Campbell</w:t>
      </w:r>
      <w:r>
        <w:tab/>
        <w:t>37.29174</w:t>
      </w:r>
      <w:r>
        <w:tab/>
        <w:t>-85.28847</w:t>
      </w:r>
      <w:r>
        <w:br/>
      </w:r>
      <w:r>
        <w:tab/>
        <w:t>9-13"</w:t>
      </w:r>
      <w:r>
        <w:tab/>
        <w:t xml:space="preserve"> 1,000 </w:t>
      </w:r>
      <w:r>
        <w:tab/>
      </w:r>
      <w:r>
        <w:tab/>
        <w:t>Green River Lake</w:t>
      </w:r>
      <w:r>
        <w:tab/>
        <w:t>Campbell</w:t>
      </w:r>
      <w:r>
        <w:tab/>
        <w:t>37.23185</w:t>
      </w:r>
      <w:r>
        <w:tab/>
        <w:t>-85.33736</w:t>
      </w:r>
      <w:r>
        <w:br/>
      </w:r>
      <w:r>
        <w:tab/>
        <w:t>9-13"</w:t>
      </w:r>
      <w:r>
        <w:tab/>
        <w:t xml:space="preserve"> 1,000 </w:t>
      </w:r>
      <w:r>
        <w:tab/>
      </w:r>
      <w:r>
        <w:tab/>
        <w:t>Green River Lake</w:t>
      </w:r>
      <w:r>
        <w:tab/>
        <w:t>Adair</w:t>
      </w:r>
      <w:r>
        <w:tab/>
      </w:r>
      <w:r>
        <w:tab/>
        <w:t>37.22240</w:t>
      </w:r>
      <w:r>
        <w:tab/>
        <w:t>-85.26925</w:t>
      </w:r>
      <w:r>
        <w:br/>
      </w:r>
      <w:r>
        <w:tab/>
        <w:t>9-13"</w:t>
      </w:r>
      <w:r>
        <w:tab/>
        <w:t xml:space="preserve"> 3,000 </w:t>
      </w:r>
      <w:r>
        <w:tab/>
      </w:r>
      <w:r>
        <w:tab/>
        <w:t>Buckhorn Lake</w:t>
      </w:r>
      <w:r>
        <w:tab/>
      </w:r>
      <w:r>
        <w:tab/>
        <w:t>Leslie</w:t>
      </w:r>
      <w:r>
        <w:tab/>
      </w:r>
      <w:r>
        <w:tab/>
        <w:t>37.27192</w:t>
      </w:r>
      <w:r>
        <w:tab/>
        <w:t>-83.37032</w:t>
      </w:r>
      <w:r>
        <w:br/>
      </w:r>
      <w:r>
        <w:tab/>
        <w:t>9-13"</w:t>
      </w:r>
      <w:r>
        <w:tab/>
        <w:t xml:space="preserve"> 250 </w:t>
      </w:r>
      <w:r>
        <w:tab/>
      </w:r>
      <w:r>
        <w:tab/>
        <w:t>Licking River</w:t>
      </w:r>
      <w:r>
        <w:tab/>
      </w:r>
      <w:r>
        <w:tab/>
        <w:t>Bath</w:t>
      </w:r>
      <w:r>
        <w:tab/>
      </w:r>
      <w:r>
        <w:tab/>
        <w:t>38.12996</w:t>
      </w:r>
      <w:r>
        <w:tab/>
        <w:t>-83.55768</w:t>
      </w:r>
      <w:r>
        <w:br/>
      </w:r>
      <w:r>
        <w:tab/>
        <w:t>9-13"</w:t>
      </w:r>
      <w:r>
        <w:tab/>
        <w:t xml:space="preserve"> 250 </w:t>
      </w:r>
      <w:r>
        <w:tab/>
      </w:r>
      <w:r>
        <w:tab/>
        <w:t>Licking River</w:t>
      </w:r>
      <w:r>
        <w:tab/>
      </w:r>
      <w:r>
        <w:tab/>
        <w:t>Bath</w:t>
      </w:r>
      <w:r>
        <w:tab/>
      </w:r>
      <w:r>
        <w:tab/>
        <w:t>38.11758</w:t>
      </w:r>
      <w:r>
        <w:tab/>
        <w:t>-83.53868</w:t>
      </w:r>
      <w:r>
        <w:br/>
      </w:r>
      <w:r>
        <w:tab/>
        <w:t>9-13"</w:t>
      </w:r>
      <w:r>
        <w:tab/>
        <w:t xml:space="preserve"> 75 </w:t>
      </w:r>
      <w:r>
        <w:tab/>
      </w:r>
      <w:r>
        <w:tab/>
        <w:t>Kentucky River - Pool 3</w:t>
      </w:r>
      <w:r>
        <w:tab/>
        <w:t>Owen</w:t>
      </w:r>
      <w:r>
        <w:tab/>
      </w:r>
      <w:r>
        <w:tab/>
        <w:t>38.29307</w:t>
      </w:r>
      <w:r>
        <w:tab/>
        <w:t>-84.87873</w:t>
      </w:r>
      <w:r>
        <w:br/>
      </w:r>
      <w:r>
        <w:tab/>
        <w:t>9-13"</w:t>
      </w:r>
      <w:r>
        <w:tab/>
        <w:t xml:space="preserve"> 75 </w:t>
      </w:r>
      <w:r>
        <w:tab/>
      </w:r>
      <w:r>
        <w:tab/>
        <w:t>Kentucky River - Pool 4</w:t>
      </w:r>
      <w:r>
        <w:tab/>
        <w:t>Franklin</w:t>
      </w:r>
      <w:r>
        <w:tab/>
      </w:r>
      <w:r>
        <w:tab/>
        <w:t>38.20492</w:t>
      </w:r>
      <w:r>
        <w:tab/>
        <w:t>-84.88563</w:t>
      </w:r>
      <w:r>
        <w:br/>
      </w:r>
      <w:r>
        <w:tab/>
        <w:t>9-13"</w:t>
      </w:r>
      <w:r>
        <w:tab/>
        <w:t xml:space="preserve"> 75 </w:t>
      </w:r>
      <w:r>
        <w:tab/>
      </w:r>
      <w:r>
        <w:tab/>
        <w:t>Kentucky River - Pool 5</w:t>
      </w:r>
      <w:r>
        <w:tab/>
        <w:t>Anderson</w:t>
      </w:r>
      <w:r>
        <w:tab/>
        <w:t>38.03468</w:t>
      </w:r>
      <w:r>
        <w:tab/>
        <w:t>-84.83607</w:t>
      </w:r>
      <w:r>
        <w:br/>
      </w:r>
      <w:r>
        <w:tab/>
        <w:t>9-13"</w:t>
      </w:r>
      <w:r>
        <w:tab/>
      </w:r>
      <w:r w:rsidRPr="00AF085A">
        <w:rPr>
          <w:u w:val="single"/>
        </w:rPr>
        <w:t xml:space="preserve"> 75</w:t>
      </w:r>
      <w:r>
        <w:t xml:space="preserve">        </w:t>
      </w:r>
      <w:r>
        <w:tab/>
      </w:r>
      <w:r>
        <w:tab/>
        <w:t>Kentucky River - Pool 6</w:t>
      </w:r>
      <w:r>
        <w:tab/>
        <w:t>Mercer</w:t>
      </w:r>
      <w:r>
        <w:tab/>
      </w:r>
      <w:r>
        <w:tab/>
        <w:t>37.91354</w:t>
      </w:r>
      <w:r>
        <w:tab/>
        <w:t>-84.82351</w:t>
      </w:r>
      <w:r>
        <w:br/>
      </w:r>
      <w:r>
        <w:tab/>
      </w:r>
      <w:r>
        <w:tab/>
        <w:t xml:space="preserve"> </w:t>
      </w:r>
      <w:r>
        <w:rPr>
          <w:b/>
        </w:rPr>
        <w:t>10,800</w:t>
      </w:r>
      <w:r>
        <w:t xml:space="preserve"> </w:t>
      </w:r>
      <w:r>
        <w:tab/>
      </w:r>
      <w:r>
        <w:tab/>
      </w:r>
      <w:r>
        <w:tab/>
      </w:r>
      <w:r>
        <w:tab/>
      </w:r>
      <w:r>
        <w:br/>
      </w:r>
      <w:r>
        <w:tab/>
      </w:r>
      <w:r>
        <w:tab/>
      </w:r>
      <w:r>
        <w:tab/>
      </w:r>
      <w:r>
        <w:tab/>
      </w:r>
      <w:r>
        <w:tab/>
      </w:r>
      <w:r>
        <w:tab/>
      </w:r>
      <w:r>
        <w:br/>
        <w:t>Walleye</w:t>
      </w:r>
      <w:r>
        <w:tab/>
        <w:t xml:space="preserve"> </w:t>
      </w:r>
    </w:p>
    <w:p w14:paraId="433A4A50" w14:textId="77777777" w:rsidR="00076BF4" w:rsidRDefault="00076BF4" w:rsidP="00076BF4">
      <w:pPr>
        <w:spacing w:after="0" w:line="240" w:lineRule="auto"/>
        <w:ind w:firstLine="720"/>
      </w:pPr>
      <w:r>
        <w:t xml:space="preserve"> 2"</w:t>
      </w:r>
      <w:r>
        <w:tab/>
        <w:t xml:space="preserve"> 70,000 </w:t>
      </w:r>
      <w:r>
        <w:tab/>
      </w:r>
      <w:r>
        <w:tab/>
        <w:t>Lake Cumberland</w:t>
      </w:r>
      <w:r>
        <w:tab/>
        <w:t>Pulaski</w:t>
      </w:r>
      <w:r>
        <w:tab/>
      </w:r>
      <w:r>
        <w:tab/>
        <w:t>37.01478</w:t>
      </w:r>
      <w:r>
        <w:tab/>
        <w:t>-84.63460</w:t>
      </w:r>
      <w:r>
        <w:br/>
      </w:r>
      <w:r>
        <w:tab/>
        <w:t xml:space="preserve"> 2"</w:t>
      </w:r>
      <w:r>
        <w:tab/>
        <w:t xml:space="preserve"> 70,000 </w:t>
      </w:r>
      <w:r>
        <w:tab/>
      </w:r>
      <w:r>
        <w:tab/>
        <w:t>Lake Cumberland</w:t>
      </w:r>
      <w:r>
        <w:tab/>
        <w:t>Pulaski</w:t>
      </w:r>
      <w:r>
        <w:tab/>
      </w:r>
      <w:r>
        <w:tab/>
        <w:t>37.01186</w:t>
      </w:r>
      <w:r>
        <w:tab/>
        <w:t>-84.70314</w:t>
      </w:r>
      <w:r>
        <w:br/>
      </w:r>
      <w:r>
        <w:tab/>
        <w:t xml:space="preserve"> 2"</w:t>
      </w:r>
      <w:r>
        <w:tab/>
        <w:t xml:space="preserve"> 70,000 </w:t>
      </w:r>
      <w:r>
        <w:tab/>
      </w:r>
      <w:r>
        <w:tab/>
        <w:t>Lake Cumberland</w:t>
      </w:r>
      <w:r>
        <w:tab/>
        <w:t>Pulaski</w:t>
      </w:r>
      <w:r>
        <w:tab/>
      </w:r>
      <w:r>
        <w:tab/>
        <w:t>36.96601</w:t>
      </w:r>
      <w:r>
        <w:tab/>
        <w:t>-84.84328</w:t>
      </w:r>
      <w:r>
        <w:br/>
      </w:r>
      <w:r>
        <w:tab/>
        <w:t xml:space="preserve"> 2"</w:t>
      </w:r>
      <w:r>
        <w:tab/>
        <w:t xml:space="preserve"> 70,000 </w:t>
      </w:r>
      <w:r>
        <w:tab/>
      </w:r>
      <w:r>
        <w:tab/>
        <w:t>Lake Cumberland</w:t>
      </w:r>
      <w:r>
        <w:tab/>
        <w:t>Wayne</w:t>
      </w:r>
      <w:r>
        <w:tab/>
      </w:r>
      <w:r>
        <w:tab/>
        <w:t>36.95364</w:t>
      </w:r>
      <w:r>
        <w:tab/>
        <w:t>-84.93672</w:t>
      </w:r>
      <w:r>
        <w:br/>
      </w:r>
      <w:r>
        <w:tab/>
        <w:t xml:space="preserve"> 2"</w:t>
      </w:r>
      <w:r>
        <w:tab/>
        <w:t xml:space="preserve"> 70,000 </w:t>
      </w:r>
      <w:r>
        <w:tab/>
      </w:r>
      <w:r>
        <w:tab/>
        <w:t>Lake Cumberland</w:t>
      </w:r>
      <w:r>
        <w:tab/>
        <w:t>Russell</w:t>
      </w:r>
      <w:r>
        <w:tab/>
      </w:r>
      <w:r>
        <w:tab/>
        <w:t>36.95371</w:t>
      </w:r>
      <w:r>
        <w:tab/>
        <w:t>-85.00698</w:t>
      </w:r>
      <w:r>
        <w:br/>
      </w:r>
      <w:r>
        <w:tab/>
        <w:t xml:space="preserve"> 2"</w:t>
      </w:r>
      <w:r>
        <w:tab/>
        <w:t xml:space="preserve"> 80,000 </w:t>
      </w:r>
      <w:r>
        <w:tab/>
      </w:r>
      <w:r>
        <w:tab/>
        <w:t>Laurel River Lake</w:t>
      </w:r>
      <w:r>
        <w:tab/>
        <w:t>Whitley</w:t>
      </w:r>
      <w:r>
        <w:tab/>
      </w:r>
      <w:r>
        <w:tab/>
        <w:t>36.96870</w:t>
      </w:r>
      <w:r>
        <w:tab/>
        <w:t>-84.12743</w:t>
      </w:r>
      <w:r>
        <w:br/>
      </w:r>
      <w:r>
        <w:tab/>
        <w:t xml:space="preserve"> 2"</w:t>
      </w:r>
      <w:r>
        <w:tab/>
        <w:t xml:space="preserve"> 80,000 </w:t>
      </w:r>
      <w:r>
        <w:tab/>
      </w:r>
      <w:r>
        <w:tab/>
        <w:t>Laurel River Lake</w:t>
      </w:r>
      <w:r>
        <w:tab/>
        <w:t>Whitley</w:t>
      </w:r>
      <w:r>
        <w:tab/>
      </w:r>
      <w:r>
        <w:tab/>
        <w:t>36.95274</w:t>
      </w:r>
      <w:r>
        <w:tab/>
        <w:t>-84.20795</w:t>
      </w:r>
      <w:r>
        <w:br/>
      </w:r>
      <w:r>
        <w:tab/>
        <w:t xml:space="preserve"> 2"</w:t>
      </w:r>
      <w:r>
        <w:tab/>
        <w:t xml:space="preserve"> 80,000 </w:t>
      </w:r>
      <w:r>
        <w:tab/>
      </w:r>
      <w:r>
        <w:tab/>
        <w:t>Laurel River Lake</w:t>
      </w:r>
      <w:r>
        <w:tab/>
        <w:t>Knox</w:t>
      </w:r>
      <w:r>
        <w:tab/>
      </w:r>
      <w:r>
        <w:tab/>
        <w:t>36.97720</w:t>
      </w:r>
      <w:r>
        <w:tab/>
        <w:t>-84.25845</w:t>
      </w:r>
      <w:r>
        <w:br/>
      </w:r>
      <w:r>
        <w:tab/>
        <w:t xml:space="preserve"> 2"</w:t>
      </w:r>
      <w:r>
        <w:tab/>
        <w:t xml:space="preserve"> 80,000 </w:t>
      </w:r>
      <w:r>
        <w:tab/>
      </w:r>
      <w:r>
        <w:tab/>
        <w:t>Laurel River Lake</w:t>
      </w:r>
      <w:r>
        <w:tab/>
        <w:t>Knox</w:t>
      </w:r>
      <w:r>
        <w:tab/>
      </w:r>
      <w:r>
        <w:tab/>
        <w:t>37.00217</w:t>
      </w:r>
      <w:r>
        <w:tab/>
        <w:t>-84.23746</w:t>
      </w:r>
      <w:r>
        <w:br/>
      </w:r>
      <w:r>
        <w:tab/>
        <w:t xml:space="preserve"> 2"</w:t>
      </w:r>
      <w:r>
        <w:tab/>
        <w:t xml:space="preserve"> 50,000 </w:t>
      </w:r>
      <w:r>
        <w:tab/>
      </w:r>
      <w:r>
        <w:tab/>
        <w:t>Carr Creek Lake</w:t>
      </w:r>
      <w:r>
        <w:tab/>
      </w:r>
      <w:r>
        <w:tab/>
        <w:t>Knott</w:t>
      </w:r>
      <w:r>
        <w:tab/>
      </w:r>
      <w:r>
        <w:tab/>
        <w:t>37.22845</w:t>
      </w:r>
      <w:r>
        <w:tab/>
        <w:t>-82.99921</w:t>
      </w:r>
      <w:r>
        <w:br/>
      </w:r>
      <w:r>
        <w:tab/>
        <w:t xml:space="preserve"> 2"</w:t>
      </w:r>
      <w:r>
        <w:tab/>
        <w:t xml:space="preserve"> 60,000 </w:t>
      </w:r>
      <w:r>
        <w:tab/>
      </w:r>
      <w:r>
        <w:tab/>
        <w:t>Paintsville Lake</w:t>
      </w:r>
      <w:r>
        <w:tab/>
      </w:r>
      <w:r>
        <w:tab/>
        <w:t>Johnson</w:t>
      </w:r>
      <w:r>
        <w:tab/>
        <w:t>37.84298</w:t>
      </w:r>
      <w:r>
        <w:tab/>
        <w:t>-82.87992</w:t>
      </w:r>
      <w:r>
        <w:br/>
      </w:r>
      <w:r>
        <w:tab/>
        <w:t xml:space="preserve"> 2"</w:t>
      </w:r>
      <w:r>
        <w:tab/>
        <w:t xml:space="preserve"> 100,000 </w:t>
      </w:r>
      <w:r>
        <w:tab/>
        <w:t>Green River Lake</w:t>
      </w:r>
      <w:r>
        <w:tab/>
        <w:t>Campbell</w:t>
      </w:r>
      <w:r>
        <w:tab/>
        <w:t>37.29174</w:t>
      </w:r>
      <w:r>
        <w:tab/>
        <w:t>-85.28847</w:t>
      </w:r>
      <w:r>
        <w:br/>
      </w:r>
      <w:r>
        <w:tab/>
        <w:t xml:space="preserve"> 2"</w:t>
      </w:r>
      <w:r>
        <w:tab/>
        <w:t xml:space="preserve"> 100,000 </w:t>
      </w:r>
      <w:r>
        <w:tab/>
        <w:t>Green River Lake</w:t>
      </w:r>
      <w:r>
        <w:tab/>
        <w:t>Campbell</w:t>
      </w:r>
      <w:r>
        <w:tab/>
        <w:t>37.23185</w:t>
      </w:r>
      <w:r>
        <w:tab/>
        <w:t>-85.33736</w:t>
      </w:r>
      <w:r>
        <w:br/>
      </w:r>
      <w:r>
        <w:tab/>
        <w:t xml:space="preserve"> 2"</w:t>
      </w:r>
      <w:r>
        <w:tab/>
        <w:t xml:space="preserve"> 100,000 </w:t>
      </w:r>
      <w:r>
        <w:tab/>
        <w:t>Green River Lake</w:t>
      </w:r>
      <w:r>
        <w:tab/>
        <w:t>Adair</w:t>
      </w:r>
      <w:r>
        <w:tab/>
      </w:r>
      <w:r>
        <w:tab/>
        <w:t>37.22240</w:t>
      </w:r>
      <w:r>
        <w:tab/>
        <w:t>-85.26925</w:t>
      </w:r>
      <w:r>
        <w:br/>
      </w:r>
      <w:r>
        <w:tab/>
        <w:t xml:space="preserve"> 2"</w:t>
      </w:r>
      <w:r>
        <w:tab/>
      </w:r>
      <w:r w:rsidRPr="00AF085A">
        <w:rPr>
          <w:u w:val="single"/>
        </w:rPr>
        <w:t xml:space="preserve"> 35,000</w:t>
      </w:r>
      <w:r>
        <w:t xml:space="preserve"> </w:t>
      </w:r>
      <w:r>
        <w:tab/>
      </w:r>
      <w:r>
        <w:tab/>
        <w:t>Wood Creek Lake</w:t>
      </w:r>
      <w:r>
        <w:tab/>
        <w:t>Laurel</w:t>
      </w:r>
      <w:r>
        <w:tab/>
      </w:r>
      <w:r>
        <w:tab/>
        <w:t>37.18585</w:t>
      </w:r>
      <w:r>
        <w:tab/>
        <w:t>-84.17671</w:t>
      </w:r>
      <w:r>
        <w:br/>
      </w:r>
      <w:r>
        <w:tab/>
      </w:r>
      <w:r>
        <w:tab/>
      </w:r>
      <w:r>
        <w:rPr>
          <w:b/>
        </w:rPr>
        <w:t xml:space="preserve"> 1,115,000 </w:t>
      </w:r>
      <w:r>
        <w:tab/>
      </w:r>
      <w:r>
        <w:tab/>
      </w:r>
      <w:r>
        <w:tab/>
      </w:r>
      <w:r>
        <w:tab/>
      </w:r>
      <w:r>
        <w:br/>
      </w:r>
      <w:r>
        <w:tab/>
      </w:r>
      <w:r>
        <w:tab/>
      </w:r>
      <w:r>
        <w:tab/>
      </w:r>
      <w:r>
        <w:tab/>
      </w:r>
      <w:r>
        <w:tab/>
      </w:r>
      <w:r>
        <w:tab/>
      </w:r>
      <w:r>
        <w:br/>
        <w:t>Striped Bass</w:t>
      </w:r>
      <w:r>
        <w:tab/>
      </w:r>
    </w:p>
    <w:p w14:paraId="2E41C0D8" w14:textId="77777777" w:rsidR="00076BF4" w:rsidRDefault="00076BF4" w:rsidP="00076BF4">
      <w:pPr>
        <w:spacing w:after="0" w:line="240" w:lineRule="auto"/>
        <w:ind w:firstLine="720"/>
      </w:pPr>
      <w:r>
        <w:t>2"</w:t>
      </w:r>
      <w:r>
        <w:tab/>
        <w:t xml:space="preserve"> 80,000 </w:t>
      </w:r>
      <w:r>
        <w:tab/>
      </w:r>
      <w:r>
        <w:tab/>
        <w:t>Lake Cumberland</w:t>
      </w:r>
      <w:r>
        <w:tab/>
        <w:t>Pulaski</w:t>
      </w:r>
      <w:r>
        <w:tab/>
      </w:r>
      <w:r>
        <w:tab/>
        <w:t>37.01478</w:t>
      </w:r>
      <w:r>
        <w:tab/>
        <w:t>-84.63460</w:t>
      </w:r>
      <w:r>
        <w:br/>
      </w:r>
      <w:r>
        <w:tab/>
        <w:t>2"</w:t>
      </w:r>
      <w:r>
        <w:tab/>
        <w:t xml:space="preserve"> 80,000 </w:t>
      </w:r>
      <w:r>
        <w:tab/>
      </w:r>
      <w:r>
        <w:tab/>
        <w:t>Lake Cumberland</w:t>
      </w:r>
      <w:r>
        <w:tab/>
        <w:t>Pulaski</w:t>
      </w:r>
      <w:r>
        <w:tab/>
      </w:r>
      <w:r>
        <w:tab/>
        <w:t>37.01186</w:t>
      </w:r>
      <w:r>
        <w:tab/>
        <w:t>-84.70314</w:t>
      </w:r>
      <w:r>
        <w:br/>
      </w:r>
      <w:r>
        <w:tab/>
        <w:t>2"</w:t>
      </w:r>
      <w:r>
        <w:tab/>
        <w:t xml:space="preserve"> 80,000 </w:t>
      </w:r>
      <w:r>
        <w:tab/>
      </w:r>
      <w:r>
        <w:tab/>
        <w:t>Lake Cumberland</w:t>
      </w:r>
      <w:r>
        <w:tab/>
        <w:t>Pulaski</w:t>
      </w:r>
      <w:r>
        <w:tab/>
      </w:r>
      <w:r>
        <w:tab/>
        <w:t>36.96601</w:t>
      </w:r>
      <w:r>
        <w:tab/>
        <w:t>-84.84328</w:t>
      </w:r>
      <w:r>
        <w:br/>
      </w:r>
      <w:r>
        <w:tab/>
        <w:t>2"</w:t>
      </w:r>
      <w:r>
        <w:tab/>
        <w:t xml:space="preserve"> 80,000 </w:t>
      </w:r>
      <w:r>
        <w:tab/>
      </w:r>
      <w:r>
        <w:tab/>
        <w:t>Lake Cumberland</w:t>
      </w:r>
      <w:r>
        <w:tab/>
        <w:t>Wayne</w:t>
      </w:r>
      <w:r>
        <w:tab/>
      </w:r>
      <w:r>
        <w:tab/>
        <w:t>36.95364</w:t>
      </w:r>
      <w:r>
        <w:tab/>
        <w:t>-84.93672</w:t>
      </w:r>
      <w:r>
        <w:br/>
      </w:r>
      <w:r>
        <w:tab/>
        <w:t>2"</w:t>
      </w:r>
      <w:r>
        <w:tab/>
        <w:t xml:space="preserve"> 80,000 </w:t>
      </w:r>
      <w:r>
        <w:tab/>
      </w:r>
      <w:r>
        <w:tab/>
        <w:t>Lake Cumberland</w:t>
      </w:r>
      <w:r>
        <w:tab/>
        <w:t>Russell</w:t>
      </w:r>
      <w:r>
        <w:tab/>
      </w:r>
      <w:r>
        <w:tab/>
        <w:t>36.95371</w:t>
      </w:r>
      <w:r>
        <w:tab/>
        <w:t>-85.00698</w:t>
      </w:r>
      <w:r>
        <w:br/>
      </w:r>
      <w:r>
        <w:tab/>
        <w:t>2"</w:t>
      </w:r>
      <w:r>
        <w:tab/>
        <w:t xml:space="preserve"> 40,000 </w:t>
      </w:r>
      <w:r>
        <w:tab/>
      </w:r>
      <w:r>
        <w:tab/>
        <w:t>Ohio River - Markland</w:t>
      </w:r>
      <w:r>
        <w:tab/>
        <w:t>Gallatin</w:t>
      </w:r>
      <w:r>
        <w:tab/>
      </w:r>
      <w:r>
        <w:tab/>
        <w:t>38.73869</w:t>
      </w:r>
      <w:r>
        <w:tab/>
        <w:t>-85.06439</w:t>
      </w:r>
      <w:r>
        <w:br/>
      </w:r>
      <w:r>
        <w:tab/>
        <w:t>2"</w:t>
      </w:r>
      <w:r>
        <w:tab/>
        <w:t xml:space="preserve"> 45,000 </w:t>
      </w:r>
      <w:r>
        <w:tab/>
      </w:r>
      <w:r>
        <w:tab/>
        <w:t>Ohio River - Cannelton</w:t>
      </w:r>
      <w:r>
        <w:tab/>
        <w:t>Hancock</w:t>
      </w:r>
      <w:r>
        <w:tab/>
        <w:t>37.90387</w:t>
      </w:r>
      <w:r>
        <w:tab/>
        <w:t>-86.74840</w:t>
      </w:r>
      <w:r>
        <w:br/>
      </w:r>
      <w:r>
        <w:lastRenderedPageBreak/>
        <w:tab/>
        <w:t>2"</w:t>
      </w:r>
      <w:r>
        <w:tab/>
        <w:t xml:space="preserve"> 50,000 </w:t>
      </w:r>
      <w:r>
        <w:tab/>
      </w:r>
      <w:r>
        <w:tab/>
        <w:t>Ohio River - Smithland</w:t>
      </w:r>
      <w:r>
        <w:tab/>
        <w:t>Livingston</w:t>
      </w:r>
      <w:r>
        <w:tab/>
        <w:t>37.14286</w:t>
      </w:r>
      <w:r>
        <w:tab/>
        <w:t>-88.40674</w:t>
      </w:r>
      <w:r>
        <w:br/>
      </w:r>
      <w:r>
        <w:tab/>
        <w:t>2"</w:t>
      </w:r>
      <w:r>
        <w:tab/>
        <w:t xml:space="preserve"> 100,000 </w:t>
      </w:r>
      <w:r>
        <w:tab/>
        <w:t xml:space="preserve">Kentucky Lake </w:t>
      </w:r>
      <w:proofErr w:type="spellStart"/>
      <w:r>
        <w:t>TailwaterMarshall</w:t>
      </w:r>
      <w:proofErr w:type="spellEnd"/>
      <w:r>
        <w:tab/>
        <w:t>37.01907</w:t>
      </w:r>
      <w:r>
        <w:tab/>
        <w:t>-88.27927</w:t>
      </w:r>
      <w:r>
        <w:br/>
      </w:r>
      <w:r>
        <w:tab/>
        <w:t>2"</w:t>
      </w:r>
      <w:r>
        <w:tab/>
      </w:r>
      <w:r w:rsidRPr="00AF085A">
        <w:rPr>
          <w:u w:val="single"/>
        </w:rPr>
        <w:t xml:space="preserve"> 100,000</w:t>
      </w:r>
      <w:r>
        <w:t xml:space="preserve"> </w:t>
      </w:r>
      <w:r>
        <w:tab/>
        <w:t>Barkley Lake Tailwater</w:t>
      </w:r>
      <w:r>
        <w:tab/>
        <w:t>Lyon</w:t>
      </w:r>
      <w:r>
        <w:tab/>
      </w:r>
      <w:r>
        <w:tab/>
        <w:t>37.02858</w:t>
      </w:r>
      <w:r>
        <w:tab/>
        <w:t>-88.22618</w:t>
      </w:r>
      <w:r>
        <w:br/>
      </w:r>
      <w:r>
        <w:tab/>
      </w:r>
      <w:r>
        <w:tab/>
      </w:r>
      <w:r>
        <w:rPr>
          <w:b/>
        </w:rPr>
        <w:t xml:space="preserve"> 735,000</w:t>
      </w:r>
      <w:r>
        <w:t xml:space="preserve"> </w:t>
      </w:r>
      <w:r>
        <w:tab/>
      </w:r>
      <w:r>
        <w:tab/>
      </w:r>
      <w:r>
        <w:tab/>
      </w:r>
      <w:r>
        <w:tab/>
      </w:r>
      <w:r>
        <w:br/>
      </w:r>
      <w:r>
        <w:tab/>
      </w:r>
      <w:r>
        <w:tab/>
      </w:r>
      <w:r>
        <w:tab/>
      </w:r>
      <w:r>
        <w:tab/>
      </w:r>
      <w:r>
        <w:tab/>
      </w:r>
      <w:r>
        <w:tab/>
      </w:r>
      <w:r>
        <w:br/>
        <w:t>Hybrid Striped Bass</w:t>
      </w:r>
      <w:r>
        <w:tab/>
      </w:r>
    </w:p>
    <w:p w14:paraId="2B8FF9E2" w14:textId="77777777" w:rsidR="00076BF4" w:rsidRDefault="00076BF4" w:rsidP="00076BF4">
      <w:pPr>
        <w:spacing w:after="0" w:line="240" w:lineRule="auto"/>
        <w:ind w:firstLine="720"/>
      </w:pPr>
      <w:r>
        <w:t>2"</w:t>
      </w:r>
      <w:r>
        <w:tab/>
        <w:t xml:space="preserve"> 75,000 </w:t>
      </w:r>
      <w:r>
        <w:tab/>
      </w:r>
      <w:r>
        <w:tab/>
        <w:t>Barren River Lake</w:t>
      </w:r>
      <w:r>
        <w:tab/>
        <w:t>Barren</w:t>
      </w:r>
      <w:r>
        <w:tab/>
      </w:r>
      <w:r>
        <w:tab/>
        <w:t>36.87169</w:t>
      </w:r>
      <w:r>
        <w:tab/>
        <w:t>-86.07074</w:t>
      </w:r>
      <w:r>
        <w:br/>
      </w:r>
      <w:r>
        <w:tab/>
        <w:t>2"</w:t>
      </w:r>
      <w:r>
        <w:tab/>
        <w:t xml:space="preserve"> 75,000 </w:t>
      </w:r>
      <w:r>
        <w:tab/>
      </w:r>
      <w:r>
        <w:tab/>
        <w:t>Barren River Lake</w:t>
      </w:r>
      <w:r>
        <w:tab/>
        <w:t>Barren</w:t>
      </w:r>
      <w:r>
        <w:tab/>
      </w:r>
      <w:r>
        <w:tab/>
        <w:t>36.90489</w:t>
      </w:r>
      <w:r>
        <w:tab/>
        <w:t>-86.07513</w:t>
      </w:r>
      <w:r>
        <w:br/>
      </w:r>
      <w:r>
        <w:tab/>
        <w:t>2"</w:t>
      </w:r>
      <w:r>
        <w:tab/>
        <w:t xml:space="preserve"> 75,000 </w:t>
      </w:r>
      <w:r>
        <w:tab/>
      </w:r>
      <w:r>
        <w:tab/>
        <w:t>Barren River Lake</w:t>
      </w:r>
      <w:r>
        <w:tab/>
        <w:t>Monroe</w:t>
      </w:r>
      <w:r>
        <w:tab/>
        <w:t>36.88995</w:t>
      </w:r>
      <w:r>
        <w:tab/>
        <w:t>-86.12368</w:t>
      </w:r>
      <w:r>
        <w:br/>
      </w:r>
      <w:r>
        <w:tab/>
        <w:t>2"</w:t>
      </w:r>
      <w:r>
        <w:tab/>
        <w:t xml:space="preserve"> 35,000 </w:t>
      </w:r>
      <w:r>
        <w:tab/>
      </w:r>
      <w:r>
        <w:tab/>
        <w:t>Taylorsville Lake</w:t>
      </w:r>
      <w:r>
        <w:tab/>
        <w:t>Anderson</w:t>
      </w:r>
      <w:r>
        <w:tab/>
        <w:t>37.97366</w:t>
      </w:r>
      <w:r>
        <w:tab/>
        <w:t>-85.15802</w:t>
      </w:r>
      <w:r>
        <w:br/>
      </w:r>
      <w:r>
        <w:tab/>
        <w:t>2"</w:t>
      </w:r>
      <w:r>
        <w:tab/>
        <w:t xml:space="preserve"> 35,000 </w:t>
      </w:r>
      <w:r>
        <w:tab/>
      </w:r>
      <w:r>
        <w:tab/>
        <w:t>Taylorsville Lake</w:t>
      </w:r>
      <w:r>
        <w:tab/>
        <w:t>Spencer</w:t>
      </w:r>
      <w:r>
        <w:tab/>
        <w:t>38.02578</w:t>
      </w:r>
      <w:r>
        <w:tab/>
        <w:t>-85.27324</w:t>
      </w:r>
      <w:r>
        <w:br/>
      </w:r>
      <w:r>
        <w:tab/>
        <w:t>2"</w:t>
      </w:r>
      <w:r>
        <w:tab/>
        <w:t xml:space="preserve"> 25,000 </w:t>
      </w:r>
      <w:r>
        <w:tab/>
      </w:r>
      <w:r>
        <w:tab/>
        <w:t>Herrington Lake</w:t>
      </w:r>
      <w:r>
        <w:tab/>
      </w:r>
      <w:r>
        <w:tab/>
        <w:t>Mercer</w:t>
      </w:r>
      <w:r>
        <w:tab/>
      </w:r>
      <w:r>
        <w:tab/>
        <w:t>37.75139</w:t>
      </w:r>
      <w:r>
        <w:tab/>
        <w:t>-84.70574</w:t>
      </w:r>
      <w:r>
        <w:br/>
      </w:r>
      <w:r>
        <w:tab/>
        <w:t>2"</w:t>
      </w:r>
      <w:r>
        <w:tab/>
        <w:t xml:space="preserve"> 25,000 </w:t>
      </w:r>
      <w:r>
        <w:tab/>
      </w:r>
      <w:r>
        <w:tab/>
        <w:t>Herrington Lake</w:t>
      </w:r>
      <w:r>
        <w:tab/>
      </w:r>
      <w:r>
        <w:tab/>
        <w:t>Mercer</w:t>
      </w:r>
      <w:r>
        <w:tab/>
      </w:r>
      <w:r>
        <w:tab/>
        <w:t>37.69621</w:t>
      </w:r>
      <w:r>
        <w:tab/>
        <w:t>-84.74108</w:t>
      </w:r>
      <w:r>
        <w:br/>
      </w:r>
      <w:r>
        <w:tab/>
        <w:t>2"</w:t>
      </w:r>
      <w:r>
        <w:tab/>
        <w:t xml:space="preserve"> 20,000 </w:t>
      </w:r>
      <w:r>
        <w:tab/>
      </w:r>
      <w:r>
        <w:tab/>
      </w:r>
      <w:proofErr w:type="spellStart"/>
      <w:r>
        <w:t>Guist</w:t>
      </w:r>
      <w:proofErr w:type="spellEnd"/>
      <w:r>
        <w:t xml:space="preserve"> Creek</w:t>
      </w:r>
      <w:r>
        <w:tab/>
      </w:r>
      <w:r>
        <w:tab/>
        <w:t>Shelby</w:t>
      </w:r>
      <w:r>
        <w:tab/>
      </w:r>
      <w:r>
        <w:tab/>
        <w:t>38.20908</w:t>
      </w:r>
      <w:r>
        <w:tab/>
        <w:t>-85.14460</w:t>
      </w:r>
      <w:r>
        <w:br/>
      </w:r>
      <w:r>
        <w:tab/>
        <w:t>2"</w:t>
      </w:r>
      <w:r>
        <w:tab/>
        <w:t xml:space="preserve"> 75,000 </w:t>
      </w:r>
      <w:r>
        <w:tab/>
      </w:r>
      <w:r>
        <w:tab/>
        <w:t>Ohio River - Markland</w:t>
      </w:r>
      <w:r>
        <w:tab/>
        <w:t>Gallatin</w:t>
      </w:r>
      <w:r>
        <w:tab/>
      </w:r>
      <w:r>
        <w:tab/>
        <w:t>38.73869</w:t>
      </w:r>
      <w:r>
        <w:tab/>
        <w:t>-85.06439</w:t>
      </w:r>
      <w:r>
        <w:br/>
      </w:r>
      <w:r>
        <w:tab/>
        <w:t>2"</w:t>
      </w:r>
      <w:r>
        <w:tab/>
        <w:t xml:space="preserve"> 60,000 </w:t>
      </w:r>
      <w:r>
        <w:tab/>
      </w:r>
      <w:r>
        <w:tab/>
        <w:t>Ohio River - Cannelton</w:t>
      </w:r>
      <w:r>
        <w:tab/>
        <w:t>Hancock</w:t>
      </w:r>
      <w:r>
        <w:tab/>
        <w:t>37.90387</w:t>
      </w:r>
      <w:r>
        <w:tab/>
        <w:t>-86.74840</w:t>
      </w:r>
      <w:r>
        <w:br/>
      </w:r>
      <w:r>
        <w:tab/>
        <w:t>2"</w:t>
      </w:r>
      <w:r>
        <w:tab/>
      </w:r>
      <w:r w:rsidRPr="00AF085A">
        <w:rPr>
          <w:u w:val="single"/>
        </w:rPr>
        <w:t xml:space="preserve"> 50,000 </w:t>
      </w:r>
      <w:r w:rsidRPr="00AF085A">
        <w:rPr>
          <w:u w:val="single"/>
        </w:rPr>
        <w:tab/>
      </w:r>
      <w:r>
        <w:tab/>
        <w:t>Ohio River - Smithland</w:t>
      </w:r>
      <w:r>
        <w:tab/>
        <w:t>Livingston</w:t>
      </w:r>
      <w:r>
        <w:tab/>
        <w:t>37.14286</w:t>
      </w:r>
      <w:r>
        <w:tab/>
        <w:t>-88.40674</w:t>
      </w:r>
      <w:r>
        <w:br/>
      </w:r>
      <w:r>
        <w:tab/>
      </w:r>
      <w:r>
        <w:tab/>
      </w:r>
      <w:r>
        <w:rPr>
          <w:b/>
        </w:rPr>
        <w:t xml:space="preserve"> 550,000</w:t>
      </w:r>
      <w:r>
        <w:t xml:space="preserve"> </w:t>
      </w:r>
      <w:r>
        <w:tab/>
      </w:r>
      <w:r>
        <w:tab/>
      </w:r>
      <w:r>
        <w:tab/>
      </w:r>
      <w:r>
        <w:tab/>
      </w:r>
      <w:r>
        <w:br/>
      </w:r>
      <w:r>
        <w:tab/>
      </w:r>
      <w:r>
        <w:tab/>
      </w:r>
      <w:r>
        <w:tab/>
      </w:r>
      <w:r>
        <w:tab/>
      </w:r>
      <w:r>
        <w:tab/>
      </w:r>
      <w:r>
        <w:tab/>
      </w:r>
      <w:r>
        <w:br/>
        <w:t>White Bass</w:t>
      </w:r>
      <w:r>
        <w:tab/>
      </w:r>
    </w:p>
    <w:p w14:paraId="4D721DA8" w14:textId="77777777" w:rsidR="00076BF4" w:rsidRDefault="00076BF4" w:rsidP="00076BF4">
      <w:pPr>
        <w:spacing w:after="0" w:line="240" w:lineRule="auto"/>
        <w:ind w:firstLine="720"/>
      </w:pPr>
      <w:r>
        <w:t>2"</w:t>
      </w:r>
      <w:r>
        <w:tab/>
        <w:t xml:space="preserve"> 25,000 </w:t>
      </w:r>
      <w:r>
        <w:tab/>
      </w:r>
      <w:r>
        <w:tab/>
        <w:t>Taylorsville Lake</w:t>
      </w:r>
      <w:r>
        <w:tab/>
        <w:t>Anderson</w:t>
      </w:r>
      <w:r>
        <w:tab/>
        <w:t>37.973662</w:t>
      </w:r>
      <w:r>
        <w:tab/>
        <w:t>-85.158023</w:t>
      </w:r>
      <w:r>
        <w:br/>
      </w:r>
      <w:r>
        <w:tab/>
        <w:t>2"</w:t>
      </w:r>
      <w:r>
        <w:tab/>
        <w:t xml:space="preserve"> 25,000 </w:t>
      </w:r>
      <w:r>
        <w:tab/>
      </w:r>
      <w:r>
        <w:tab/>
        <w:t>Taylorsville Lake</w:t>
      </w:r>
      <w:r>
        <w:tab/>
        <w:t>Spencer</w:t>
      </w:r>
      <w:r>
        <w:tab/>
        <w:t>38.025776</w:t>
      </w:r>
      <w:r>
        <w:tab/>
        <w:t>-85.273235</w:t>
      </w:r>
      <w:r>
        <w:br/>
      </w:r>
      <w:r>
        <w:tab/>
        <w:t>2"</w:t>
      </w:r>
      <w:r>
        <w:tab/>
        <w:t xml:space="preserve"> 30,000 </w:t>
      </w:r>
      <w:r>
        <w:tab/>
      </w:r>
      <w:r>
        <w:tab/>
        <w:t>Herrington Lake</w:t>
      </w:r>
      <w:r>
        <w:tab/>
      </w:r>
      <w:r>
        <w:tab/>
        <w:t>Mercer</w:t>
      </w:r>
      <w:r>
        <w:tab/>
      </w:r>
      <w:r>
        <w:tab/>
        <w:t>37.751388</w:t>
      </w:r>
      <w:r>
        <w:tab/>
        <w:t>-84.705735</w:t>
      </w:r>
      <w:r>
        <w:br/>
      </w:r>
      <w:r>
        <w:tab/>
        <w:t>2"</w:t>
      </w:r>
      <w:r>
        <w:tab/>
        <w:t xml:space="preserve"> </w:t>
      </w:r>
      <w:r w:rsidRPr="00AF085A">
        <w:rPr>
          <w:u w:val="single"/>
        </w:rPr>
        <w:t>30,000</w:t>
      </w:r>
      <w:r>
        <w:t xml:space="preserve"> </w:t>
      </w:r>
      <w:r>
        <w:tab/>
      </w:r>
      <w:r>
        <w:tab/>
        <w:t>Herrington Lake</w:t>
      </w:r>
      <w:r>
        <w:tab/>
      </w:r>
      <w:r>
        <w:tab/>
        <w:t>Mercer</w:t>
      </w:r>
      <w:r>
        <w:tab/>
      </w:r>
      <w:r>
        <w:tab/>
        <w:t>37.696211</w:t>
      </w:r>
      <w:r>
        <w:tab/>
        <w:t>-84.741081</w:t>
      </w:r>
      <w:r>
        <w:br/>
      </w:r>
      <w:r>
        <w:tab/>
      </w:r>
      <w:r>
        <w:tab/>
        <w:t xml:space="preserve"> </w:t>
      </w:r>
      <w:r>
        <w:rPr>
          <w:b/>
        </w:rPr>
        <w:t>110,000</w:t>
      </w:r>
      <w:r>
        <w:t xml:space="preserve"> </w:t>
      </w:r>
      <w:r>
        <w:tab/>
      </w:r>
      <w:r>
        <w:tab/>
      </w:r>
      <w:r>
        <w:tab/>
      </w:r>
      <w:r>
        <w:tab/>
      </w:r>
      <w:r>
        <w:br/>
      </w:r>
      <w:r>
        <w:tab/>
      </w:r>
      <w:r>
        <w:tab/>
      </w:r>
      <w:r>
        <w:tab/>
      </w:r>
      <w:r>
        <w:tab/>
      </w:r>
      <w:r>
        <w:tab/>
      </w:r>
      <w:r>
        <w:tab/>
      </w:r>
      <w:r>
        <w:br/>
        <w:t>Largemouth Bass</w:t>
      </w:r>
      <w:r>
        <w:tab/>
      </w:r>
    </w:p>
    <w:p w14:paraId="2DE8859B" w14:textId="77777777" w:rsidR="00076BF4" w:rsidRDefault="00076BF4" w:rsidP="00076BF4">
      <w:pPr>
        <w:spacing w:after="0" w:line="240" w:lineRule="auto"/>
        <w:ind w:firstLine="720"/>
      </w:pPr>
      <w:r>
        <w:t>4-5"</w:t>
      </w:r>
      <w:r>
        <w:tab/>
        <w:t xml:space="preserve"> 12,500 </w:t>
      </w:r>
      <w:r>
        <w:tab/>
      </w:r>
      <w:r>
        <w:tab/>
        <w:t>Taylorsville Lake</w:t>
      </w:r>
      <w:r>
        <w:tab/>
        <w:t>Anderson</w:t>
      </w:r>
      <w:r>
        <w:tab/>
        <w:t>37.97366</w:t>
      </w:r>
      <w:r>
        <w:tab/>
        <w:t>-85.15802</w:t>
      </w:r>
      <w:r>
        <w:br/>
      </w:r>
      <w:r>
        <w:tab/>
        <w:t>4-5"</w:t>
      </w:r>
      <w:r>
        <w:tab/>
        <w:t xml:space="preserve"> 12,500 </w:t>
      </w:r>
      <w:r>
        <w:tab/>
      </w:r>
      <w:r>
        <w:tab/>
        <w:t>Taylorsville Lake</w:t>
      </w:r>
      <w:r>
        <w:tab/>
        <w:t>Anderson</w:t>
      </w:r>
      <w:r>
        <w:tab/>
        <w:t>37.97619</w:t>
      </w:r>
      <w:r>
        <w:tab/>
        <w:t>-85.19339</w:t>
      </w:r>
      <w:r>
        <w:br/>
      </w:r>
      <w:r>
        <w:tab/>
        <w:t>4-5"</w:t>
      </w:r>
      <w:r>
        <w:tab/>
        <w:t xml:space="preserve"> 12,500 </w:t>
      </w:r>
      <w:r>
        <w:tab/>
      </w:r>
      <w:r>
        <w:tab/>
        <w:t>Taylorsville Lake</w:t>
      </w:r>
      <w:r>
        <w:tab/>
        <w:t>Spencer</w:t>
      </w:r>
      <w:r>
        <w:tab/>
        <w:t>38.02578</w:t>
      </w:r>
      <w:r>
        <w:tab/>
        <w:t>-85.27324</w:t>
      </w:r>
      <w:r>
        <w:br/>
      </w:r>
      <w:r>
        <w:tab/>
        <w:t>4-5"</w:t>
      </w:r>
      <w:r>
        <w:tab/>
        <w:t xml:space="preserve"> 20,000 </w:t>
      </w:r>
      <w:r>
        <w:tab/>
      </w:r>
      <w:r>
        <w:tab/>
        <w:t>Laurel River Lake</w:t>
      </w:r>
      <w:r>
        <w:tab/>
        <w:t>Whitley</w:t>
      </w:r>
      <w:r>
        <w:tab/>
      </w:r>
      <w:r>
        <w:tab/>
        <w:t>36.96870</w:t>
      </w:r>
      <w:r>
        <w:tab/>
        <w:t>-84.12743</w:t>
      </w:r>
      <w:r>
        <w:br/>
      </w:r>
      <w:r>
        <w:tab/>
        <w:t>4-5"</w:t>
      </w:r>
      <w:r>
        <w:tab/>
        <w:t xml:space="preserve"> 20,000 </w:t>
      </w:r>
      <w:r>
        <w:tab/>
      </w:r>
      <w:r>
        <w:tab/>
        <w:t>Laurel River Lake</w:t>
      </w:r>
      <w:r>
        <w:tab/>
        <w:t>Whitley</w:t>
      </w:r>
      <w:r>
        <w:tab/>
      </w:r>
      <w:r>
        <w:tab/>
        <w:t>36.95274</w:t>
      </w:r>
      <w:r>
        <w:tab/>
        <w:t>-84.20795</w:t>
      </w:r>
      <w:r>
        <w:br/>
      </w:r>
      <w:r>
        <w:tab/>
        <w:t>4-5"</w:t>
      </w:r>
      <w:r>
        <w:tab/>
        <w:t xml:space="preserve"> 20,000 </w:t>
      </w:r>
      <w:r>
        <w:tab/>
      </w:r>
      <w:r>
        <w:tab/>
        <w:t>Laurel River Lake</w:t>
      </w:r>
      <w:r>
        <w:tab/>
        <w:t>Knox</w:t>
      </w:r>
      <w:r>
        <w:tab/>
      </w:r>
      <w:r>
        <w:tab/>
        <w:t>36.97720</w:t>
      </w:r>
      <w:r>
        <w:tab/>
        <w:t>-84.25845</w:t>
      </w:r>
      <w:r>
        <w:br/>
      </w:r>
      <w:r>
        <w:tab/>
        <w:t>4-5"</w:t>
      </w:r>
      <w:r>
        <w:tab/>
        <w:t xml:space="preserve"> 20,000 </w:t>
      </w:r>
      <w:r>
        <w:tab/>
      </w:r>
      <w:r>
        <w:tab/>
        <w:t>Laurel River Lake</w:t>
      </w:r>
      <w:r>
        <w:tab/>
        <w:t>Knox</w:t>
      </w:r>
      <w:r>
        <w:tab/>
      </w:r>
      <w:r>
        <w:tab/>
        <w:t>37.00217</w:t>
      </w:r>
      <w:r>
        <w:tab/>
        <w:t>-84.23746</w:t>
      </w:r>
      <w:r>
        <w:br/>
      </w:r>
      <w:r>
        <w:tab/>
        <w:t>4-5"</w:t>
      </w:r>
      <w:r>
        <w:tab/>
        <w:t xml:space="preserve"> 30,000 </w:t>
      </w:r>
      <w:r>
        <w:tab/>
      </w:r>
      <w:r>
        <w:tab/>
        <w:t>Ohio River - Markland</w:t>
      </w:r>
      <w:r>
        <w:tab/>
        <w:t>Gallatin</w:t>
      </w:r>
      <w:r>
        <w:tab/>
      </w:r>
      <w:r>
        <w:tab/>
        <w:t>38.76915</w:t>
      </w:r>
      <w:r>
        <w:tab/>
        <w:t>-84.93512</w:t>
      </w:r>
      <w:r>
        <w:br/>
      </w:r>
      <w:r>
        <w:tab/>
        <w:t>4-5"</w:t>
      </w:r>
      <w:r>
        <w:tab/>
        <w:t xml:space="preserve"> 30,000 </w:t>
      </w:r>
      <w:r>
        <w:tab/>
      </w:r>
      <w:r>
        <w:tab/>
        <w:t>Ohio River - Markland</w:t>
      </w:r>
      <w:r>
        <w:tab/>
        <w:t>Gallatin</w:t>
      </w:r>
      <w:r>
        <w:tab/>
      </w:r>
      <w:r>
        <w:tab/>
        <w:t>38.78270</w:t>
      </w:r>
      <w:r>
        <w:tab/>
        <w:t>-84.80884</w:t>
      </w:r>
      <w:r>
        <w:br/>
      </w:r>
      <w:r>
        <w:tab/>
        <w:t>4-5"</w:t>
      </w:r>
      <w:r>
        <w:tab/>
        <w:t xml:space="preserve"> 30,000 </w:t>
      </w:r>
      <w:r>
        <w:tab/>
      </w:r>
      <w:r>
        <w:tab/>
        <w:t>Ohio River - Markland</w:t>
      </w:r>
      <w:r>
        <w:tab/>
        <w:t>Boone</w:t>
      </w:r>
      <w:r>
        <w:tab/>
      </w:r>
      <w:r>
        <w:tab/>
        <w:t>38.80363</w:t>
      </w:r>
      <w:r>
        <w:tab/>
        <w:t>84.80680</w:t>
      </w:r>
      <w:r>
        <w:br/>
      </w:r>
      <w:r>
        <w:tab/>
        <w:t>4-5"</w:t>
      </w:r>
      <w:r>
        <w:tab/>
      </w:r>
      <w:r w:rsidRPr="00AF085A">
        <w:rPr>
          <w:u w:val="single"/>
        </w:rPr>
        <w:t xml:space="preserve"> 30,000</w:t>
      </w:r>
      <w:r>
        <w:t xml:space="preserve"> </w:t>
      </w:r>
      <w:r>
        <w:tab/>
      </w:r>
      <w:r>
        <w:tab/>
        <w:t>Ohio River - Markland</w:t>
      </w:r>
      <w:r>
        <w:tab/>
        <w:t>Boone</w:t>
      </w:r>
      <w:r>
        <w:tab/>
      </w:r>
      <w:r>
        <w:tab/>
        <w:t>38.90290</w:t>
      </w:r>
      <w:r>
        <w:tab/>
        <w:t>-84.79865</w:t>
      </w:r>
      <w:r>
        <w:br/>
      </w:r>
      <w:r>
        <w:tab/>
      </w:r>
      <w:r>
        <w:tab/>
        <w:t xml:space="preserve"> </w:t>
      </w:r>
      <w:r>
        <w:rPr>
          <w:b/>
        </w:rPr>
        <w:t>237,500</w:t>
      </w:r>
      <w:r>
        <w:t xml:space="preserve"> </w:t>
      </w:r>
      <w:r>
        <w:tab/>
      </w:r>
      <w:r>
        <w:tab/>
      </w:r>
      <w:r>
        <w:tab/>
      </w:r>
      <w:r>
        <w:tab/>
      </w:r>
      <w:r>
        <w:br/>
      </w:r>
      <w:r>
        <w:tab/>
      </w:r>
      <w:r>
        <w:tab/>
      </w:r>
      <w:r>
        <w:tab/>
      </w:r>
      <w:r>
        <w:tab/>
      </w:r>
      <w:r>
        <w:tab/>
      </w:r>
      <w:r>
        <w:tab/>
      </w:r>
      <w:r>
        <w:br/>
        <w:t>Blue Catfish</w:t>
      </w:r>
      <w:r>
        <w:tab/>
      </w:r>
    </w:p>
    <w:p w14:paraId="4C5A6167" w14:textId="77777777" w:rsidR="00076BF4" w:rsidRDefault="00076BF4" w:rsidP="00076BF4">
      <w:pPr>
        <w:spacing w:after="0" w:line="240" w:lineRule="auto"/>
        <w:ind w:firstLine="720"/>
      </w:pPr>
      <w:r>
        <w:t>10-12"</w:t>
      </w:r>
      <w:r>
        <w:tab/>
        <w:t xml:space="preserve"> 7,500 </w:t>
      </w:r>
      <w:r>
        <w:tab/>
      </w:r>
      <w:r>
        <w:tab/>
        <w:t>Taylorsville Lake</w:t>
      </w:r>
      <w:r>
        <w:tab/>
        <w:t>Anderson</w:t>
      </w:r>
      <w:r>
        <w:tab/>
        <w:t>37.97366</w:t>
      </w:r>
      <w:r>
        <w:tab/>
        <w:t>-85.15802</w:t>
      </w:r>
      <w:r>
        <w:br/>
      </w:r>
      <w:r>
        <w:tab/>
        <w:t>10-12"</w:t>
      </w:r>
      <w:r>
        <w:tab/>
        <w:t xml:space="preserve"> 7,500 </w:t>
      </w:r>
      <w:r>
        <w:tab/>
      </w:r>
      <w:r>
        <w:tab/>
        <w:t>Taylorsville Lake</w:t>
      </w:r>
      <w:r>
        <w:tab/>
        <w:t>Anderson</w:t>
      </w:r>
      <w:r>
        <w:tab/>
        <w:t>37.97619</w:t>
      </w:r>
      <w:r>
        <w:tab/>
        <w:t>-85.19339</w:t>
      </w:r>
      <w:r>
        <w:br/>
      </w:r>
      <w:r>
        <w:tab/>
        <w:t>10-12"</w:t>
      </w:r>
      <w:r>
        <w:tab/>
        <w:t xml:space="preserve"> 7,500 </w:t>
      </w:r>
      <w:r>
        <w:tab/>
      </w:r>
      <w:r>
        <w:tab/>
        <w:t>Taylorsville Lake</w:t>
      </w:r>
      <w:r>
        <w:tab/>
        <w:t>Spencer</w:t>
      </w:r>
      <w:r>
        <w:tab/>
        <w:t>38.02578</w:t>
      </w:r>
      <w:r>
        <w:tab/>
        <w:t>-85.27324</w:t>
      </w:r>
      <w:r>
        <w:br/>
      </w:r>
      <w:r>
        <w:tab/>
        <w:t>10-12"</w:t>
      </w:r>
      <w:r>
        <w:tab/>
        <w:t xml:space="preserve"> 2,000 </w:t>
      </w:r>
      <w:r>
        <w:tab/>
      </w:r>
      <w:r>
        <w:tab/>
      </w:r>
      <w:proofErr w:type="spellStart"/>
      <w:r>
        <w:t>Wilgreen</w:t>
      </w:r>
      <w:proofErr w:type="spellEnd"/>
      <w:r>
        <w:t xml:space="preserve"> Lake</w:t>
      </w:r>
      <w:r>
        <w:tab/>
      </w:r>
      <w:r>
        <w:tab/>
        <w:t>Madison</w:t>
      </w:r>
      <w:r>
        <w:tab/>
        <w:t>37.70551</w:t>
      </w:r>
      <w:r>
        <w:tab/>
        <w:t>-84.35598</w:t>
      </w:r>
      <w:r>
        <w:br/>
      </w:r>
      <w:r>
        <w:tab/>
        <w:t>10-12"</w:t>
      </w:r>
      <w:r>
        <w:tab/>
        <w:t xml:space="preserve"> 10,000 </w:t>
      </w:r>
      <w:r>
        <w:tab/>
      </w:r>
      <w:r>
        <w:tab/>
        <w:t>Barren River Lake</w:t>
      </w:r>
      <w:r>
        <w:tab/>
        <w:t>Barren</w:t>
      </w:r>
      <w:r>
        <w:tab/>
      </w:r>
      <w:r>
        <w:tab/>
        <w:t>36.87169</w:t>
      </w:r>
      <w:r>
        <w:tab/>
        <w:t>-86.07074</w:t>
      </w:r>
      <w:r>
        <w:br/>
      </w:r>
      <w:r>
        <w:tab/>
        <w:t>10-12"</w:t>
      </w:r>
      <w:r>
        <w:tab/>
        <w:t xml:space="preserve"> 10,000 </w:t>
      </w:r>
      <w:r>
        <w:tab/>
      </w:r>
      <w:r>
        <w:tab/>
        <w:t>Barren River Lake</w:t>
      </w:r>
      <w:r>
        <w:tab/>
        <w:t>Barren</w:t>
      </w:r>
      <w:r>
        <w:tab/>
      </w:r>
      <w:r>
        <w:tab/>
        <w:t>36.90489</w:t>
      </w:r>
      <w:r>
        <w:tab/>
        <w:t>-86.07513</w:t>
      </w:r>
      <w:r>
        <w:br/>
      </w:r>
      <w:r>
        <w:tab/>
        <w:t>10-12"</w:t>
      </w:r>
      <w:r>
        <w:tab/>
      </w:r>
      <w:r w:rsidRPr="00AF085A">
        <w:rPr>
          <w:u w:val="single"/>
        </w:rPr>
        <w:t xml:space="preserve"> 10,000</w:t>
      </w:r>
      <w:r>
        <w:t xml:space="preserve"> </w:t>
      </w:r>
      <w:r>
        <w:tab/>
      </w:r>
      <w:r>
        <w:tab/>
        <w:t>Barren River Lake</w:t>
      </w:r>
      <w:r>
        <w:tab/>
        <w:t>Monroe</w:t>
      </w:r>
      <w:r>
        <w:tab/>
        <w:t>36.88995</w:t>
      </w:r>
      <w:r>
        <w:tab/>
        <w:t>-86.12368</w:t>
      </w:r>
      <w:r>
        <w:br/>
      </w:r>
      <w:r>
        <w:tab/>
      </w:r>
      <w:r>
        <w:tab/>
        <w:t xml:space="preserve"> </w:t>
      </w:r>
      <w:r>
        <w:rPr>
          <w:b/>
        </w:rPr>
        <w:t>54,500</w:t>
      </w:r>
      <w:r>
        <w:t xml:space="preserve"> </w:t>
      </w:r>
      <w:r>
        <w:tab/>
      </w:r>
      <w:r>
        <w:tab/>
      </w:r>
      <w:r>
        <w:tab/>
      </w:r>
      <w:r>
        <w:tab/>
      </w:r>
      <w:r>
        <w:br/>
      </w:r>
      <w:r>
        <w:lastRenderedPageBreak/>
        <w:tab/>
      </w:r>
      <w:r>
        <w:tab/>
      </w:r>
      <w:r>
        <w:tab/>
      </w:r>
      <w:r>
        <w:tab/>
      </w:r>
      <w:r>
        <w:tab/>
      </w:r>
      <w:r>
        <w:tab/>
      </w:r>
      <w:r>
        <w:br/>
        <w:t>Channel Catfish</w:t>
      </w:r>
      <w:r>
        <w:tab/>
      </w:r>
    </w:p>
    <w:p w14:paraId="42577AF1" w14:textId="77777777" w:rsidR="00076BF4" w:rsidRDefault="00076BF4" w:rsidP="00076BF4">
      <w:pPr>
        <w:spacing w:after="0" w:line="240" w:lineRule="auto"/>
        <w:ind w:firstLine="720"/>
      </w:pPr>
      <w:r>
        <w:t>10-12"</w:t>
      </w:r>
      <w:r>
        <w:tab/>
        <w:t xml:space="preserve"> 15,000 </w:t>
      </w:r>
      <w:r>
        <w:tab/>
      </w:r>
      <w:r>
        <w:tab/>
      </w:r>
      <w:proofErr w:type="spellStart"/>
      <w:r>
        <w:t>Guist</w:t>
      </w:r>
      <w:proofErr w:type="spellEnd"/>
      <w:r>
        <w:t xml:space="preserve"> Creek</w:t>
      </w:r>
      <w:r>
        <w:tab/>
      </w:r>
      <w:r>
        <w:tab/>
        <w:t>Shelby</w:t>
      </w:r>
      <w:r>
        <w:tab/>
      </w:r>
      <w:r>
        <w:tab/>
        <w:t>38.20908</w:t>
      </w:r>
      <w:r>
        <w:tab/>
        <w:t>-85.14460</w:t>
      </w:r>
      <w:r>
        <w:br/>
      </w:r>
      <w:r>
        <w:tab/>
        <w:t>10-12"</w:t>
      </w:r>
      <w:r>
        <w:tab/>
        <w:t xml:space="preserve"> 15,000 </w:t>
      </w:r>
      <w:r>
        <w:tab/>
      </w:r>
      <w:r>
        <w:tab/>
        <w:t>Beaver Lake</w:t>
      </w:r>
      <w:r>
        <w:tab/>
      </w:r>
      <w:r>
        <w:tab/>
        <w:t>Anderson</w:t>
      </w:r>
      <w:r>
        <w:tab/>
        <w:t>37.97631</w:t>
      </w:r>
      <w:r>
        <w:tab/>
        <w:t>-85.00848</w:t>
      </w:r>
      <w:r>
        <w:br/>
      </w:r>
      <w:r>
        <w:tab/>
        <w:t>10-12"</w:t>
      </w:r>
      <w:r>
        <w:tab/>
        <w:t xml:space="preserve"> 15,000 </w:t>
      </w:r>
      <w:r>
        <w:tab/>
      </w:r>
      <w:r>
        <w:tab/>
        <w:t>Elmer Davis Lake</w:t>
      </w:r>
      <w:r>
        <w:tab/>
        <w:t>Owen</w:t>
      </w:r>
      <w:r>
        <w:tab/>
      </w:r>
      <w:r>
        <w:tab/>
        <w:t>38.49869</w:t>
      </w:r>
      <w:r>
        <w:tab/>
        <w:t>-84.87593</w:t>
      </w:r>
      <w:r>
        <w:br/>
      </w:r>
      <w:r>
        <w:tab/>
        <w:t>10-12"</w:t>
      </w:r>
      <w:r>
        <w:tab/>
        <w:t xml:space="preserve"> 20,000 </w:t>
      </w:r>
      <w:r>
        <w:tab/>
      </w:r>
      <w:r>
        <w:tab/>
        <w:t xml:space="preserve">Lake </w:t>
      </w:r>
      <w:proofErr w:type="spellStart"/>
      <w:r>
        <w:t>Beshear</w:t>
      </w:r>
      <w:proofErr w:type="spellEnd"/>
      <w:r>
        <w:tab/>
      </w:r>
      <w:r>
        <w:tab/>
        <w:t>Caldwell</w:t>
      </w:r>
      <w:r>
        <w:tab/>
        <w:t>37.14786</w:t>
      </w:r>
      <w:r>
        <w:tab/>
        <w:t>-87.68475</w:t>
      </w:r>
      <w:r>
        <w:br/>
      </w:r>
      <w:r>
        <w:tab/>
        <w:t>10-12"</w:t>
      </w:r>
      <w:r>
        <w:tab/>
        <w:t xml:space="preserve"> 10,000 </w:t>
      </w:r>
      <w:r>
        <w:tab/>
      </w:r>
      <w:r>
        <w:tab/>
        <w:t>Corinth Lake</w:t>
      </w:r>
      <w:r>
        <w:tab/>
      </w:r>
      <w:r>
        <w:tab/>
        <w:t>Grant</w:t>
      </w:r>
      <w:r>
        <w:tab/>
      </w:r>
      <w:r>
        <w:tab/>
        <w:t>38.49929</w:t>
      </w:r>
      <w:r>
        <w:tab/>
        <w:t>-84.58124</w:t>
      </w:r>
      <w:r>
        <w:br/>
      </w:r>
      <w:r>
        <w:tab/>
        <w:t>10-12"</w:t>
      </w:r>
      <w:r>
        <w:tab/>
        <w:t xml:space="preserve"> 12,500 </w:t>
      </w:r>
      <w:r>
        <w:tab/>
      </w:r>
      <w:r>
        <w:tab/>
        <w:t>Bullock Pen Lake</w:t>
      </w:r>
      <w:r>
        <w:tab/>
        <w:t>Grant</w:t>
      </w:r>
      <w:r>
        <w:tab/>
      </w:r>
      <w:r>
        <w:tab/>
        <w:t>38.79910</w:t>
      </w:r>
      <w:r>
        <w:tab/>
        <w:t>-84.63931</w:t>
      </w:r>
      <w:r>
        <w:br/>
      </w:r>
      <w:r>
        <w:tab/>
        <w:t>10-12"</w:t>
      </w:r>
      <w:r>
        <w:tab/>
        <w:t xml:space="preserve"> 10,000 </w:t>
      </w:r>
      <w:r>
        <w:tab/>
      </w:r>
      <w:r>
        <w:tab/>
        <w:t>Dewey Lake</w:t>
      </w:r>
      <w:r>
        <w:tab/>
      </w:r>
      <w:r>
        <w:tab/>
        <w:t>Floyd</w:t>
      </w:r>
      <w:r>
        <w:tab/>
      </w:r>
      <w:r>
        <w:tab/>
        <w:t>37.70183</w:t>
      </w:r>
      <w:r>
        <w:tab/>
        <w:t>-82.73893</w:t>
      </w:r>
      <w:r>
        <w:br/>
      </w:r>
      <w:r>
        <w:tab/>
        <w:t>10-12"</w:t>
      </w:r>
      <w:r>
        <w:tab/>
        <w:t xml:space="preserve"> 10,000 </w:t>
      </w:r>
      <w:r>
        <w:tab/>
      </w:r>
      <w:r>
        <w:tab/>
        <w:t>Dewey Lake</w:t>
      </w:r>
      <w:r>
        <w:tab/>
      </w:r>
      <w:r>
        <w:tab/>
        <w:t>Floyd</w:t>
      </w:r>
      <w:r>
        <w:tab/>
      </w:r>
      <w:r>
        <w:tab/>
        <w:t>37.71442</w:t>
      </w:r>
      <w:r>
        <w:tab/>
        <w:t>-82.73912</w:t>
      </w:r>
      <w:r>
        <w:br/>
      </w:r>
      <w:r>
        <w:tab/>
        <w:t>10-12"</w:t>
      </w:r>
      <w:r>
        <w:tab/>
      </w:r>
      <w:r w:rsidRPr="00AF085A">
        <w:rPr>
          <w:u w:val="single"/>
        </w:rPr>
        <w:t xml:space="preserve"> 10,000</w:t>
      </w:r>
      <w:r>
        <w:t xml:space="preserve"> </w:t>
      </w:r>
      <w:r>
        <w:tab/>
      </w:r>
      <w:r>
        <w:tab/>
        <w:t>Dewey Lake</w:t>
      </w:r>
      <w:r>
        <w:tab/>
      </w:r>
      <w:r>
        <w:tab/>
        <w:t>Floyd</w:t>
      </w:r>
      <w:r>
        <w:tab/>
      </w:r>
      <w:r>
        <w:tab/>
        <w:t>37.72649</w:t>
      </w:r>
      <w:r>
        <w:tab/>
        <w:t>-82.74277</w:t>
      </w:r>
      <w:r>
        <w:br/>
      </w:r>
      <w:r>
        <w:tab/>
      </w:r>
      <w:r>
        <w:tab/>
      </w:r>
      <w:r>
        <w:rPr>
          <w:b/>
        </w:rPr>
        <w:t xml:space="preserve"> 117,500 </w:t>
      </w:r>
      <w:r>
        <w:tab/>
      </w:r>
      <w:r>
        <w:tab/>
      </w:r>
      <w:r>
        <w:tab/>
      </w:r>
      <w:r>
        <w:tab/>
      </w:r>
      <w:r>
        <w:br/>
      </w:r>
      <w:r>
        <w:tab/>
      </w:r>
      <w:r>
        <w:tab/>
      </w:r>
      <w:r>
        <w:tab/>
      </w:r>
      <w:r>
        <w:tab/>
      </w:r>
      <w:r>
        <w:tab/>
      </w:r>
      <w:r>
        <w:tab/>
      </w:r>
      <w:r>
        <w:br/>
      </w:r>
      <w:proofErr w:type="spellStart"/>
      <w:r>
        <w:t>Saugeye</w:t>
      </w:r>
      <w:proofErr w:type="spellEnd"/>
      <w:r>
        <w:tab/>
      </w:r>
    </w:p>
    <w:p w14:paraId="3114572E" w14:textId="77777777" w:rsidR="00076BF4" w:rsidRDefault="00076BF4" w:rsidP="00076BF4">
      <w:pPr>
        <w:spacing w:after="0" w:line="240" w:lineRule="auto"/>
        <w:ind w:firstLine="720"/>
      </w:pPr>
      <w:r>
        <w:t>2"</w:t>
      </w:r>
      <w:r>
        <w:tab/>
        <w:t xml:space="preserve"> 20,000 </w:t>
      </w:r>
      <w:r>
        <w:tab/>
      </w:r>
      <w:r>
        <w:tab/>
      </w:r>
      <w:proofErr w:type="spellStart"/>
      <w:r>
        <w:t>Guist</w:t>
      </w:r>
      <w:proofErr w:type="spellEnd"/>
      <w:r>
        <w:t xml:space="preserve"> Creek</w:t>
      </w:r>
      <w:r>
        <w:tab/>
      </w:r>
      <w:r>
        <w:tab/>
        <w:t>Shelby</w:t>
      </w:r>
      <w:r>
        <w:tab/>
      </w:r>
      <w:r>
        <w:tab/>
        <w:t>38.20908</w:t>
      </w:r>
      <w:r>
        <w:tab/>
        <w:t>-85.14460</w:t>
      </w:r>
      <w:r>
        <w:br/>
      </w:r>
      <w:r>
        <w:tab/>
        <w:t>2"</w:t>
      </w:r>
      <w:r>
        <w:tab/>
        <w:t xml:space="preserve"> 20,000 </w:t>
      </w:r>
      <w:r>
        <w:tab/>
      </w:r>
      <w:r>
        <w:tab/>
        <w:t>Bullock Pen Lake</w:t>
      </w:r>
      <w:r>
        <w:tab/>
        <w:t>Grant</w:t>
      </w:r>
      <w:r>
        <w:tab/>
      </w:r>
      <w:r>
        <w:tab/>
        <w:t>38.79910</w:t>
      </w:r>
      <w:r>
        <w:tab/>
        <w:t>-84.63931</w:t>
      </w:r>
      <w:r>
        <w:br/>
      </w:r>
      <w:r>
        <w:tab/>
        <w:t>2"</w:t>
      </w:r>
      <w:r>
        <w:tab/>
      </w:r>
      <w:r w:rsidRPr="00AF085A">
        <w:rPr>
          <w:u w:val="single"/>
        </w:rPr>
        <w:t xml:space="preserve"> 20,000</w:t>
      </w:r>
      <w:r>
        <w:t xml:space="preserve"> </w:t>
      </w:r>
      <w:r>
        <w:tab/>
      </w:r>
      <w:r>
        <w:tab/>
        <w:t>Corinth Lake</w:t>
      </w:r>
      <w:r>
        <w:tab/>
      </w:r>
      <w:r>
        <w:tab/>
        <w:t>Grant</w:t>
      </w:r>
      <w:r>
        <w:tab/>
      </w:r>
      <w:r>
        <w:tab/>
        <w:t>38.49929</w:t>
      </w:r>
      <w:r>
        <w:tab/>
        <w:t>-84.58124</w:t>
      </w:r>
      <w:r>
        <w:br/>
      </w:r>
      <w:r>
        <w:tab/>
      </w:r>
      <w:r>
        <w:tab/>
        <w:t xml:space="preserve"> </w:t>
      </w:r>
      <w:r>
        <w:rPr>
          <w:b/>
        </w:rPr>
        <w:t>60,000</w:t>
      </w:r>
      <w:r>
        <w:t xml:space="preserve"> </w:t>
      </w:r>
      <w:r>
        <w:tab/>
      </w:r>
      <w:r>
        <w:tab/>
      </w:r>
      <w:r>
        <w:tab/>
      </w:r>
      <w:r>
        <w:tab/>
      </w:r>
      <w:r>
        <w:br/>
      </w:r>
      <w:r>
        <w:tab/>
      </w:r>
      <w:r>
        <w:tab/>
      </w:r>
      <w:r>
        <w:tab/>
      </w:r>
      <w:r>
        <w:tab/>
      </w:r>
      <w:r>
        <w:tab/>
      </w:r>
      <w:r>
        <w:tab/>
      </w:r>
      <w:r>
        <w:br/>
        <w:t>Rainbow Trout</w:t>
      </w:r>
      <w:r>
        <w:tab/>
      </w:r>
    </w:p>
    <w:p w14:paraId="74613B33" w14:textId="77777777" w:rsidR="00076BF4" w:rsidRDefault="00076BF4" w:rsidP="00076BF4">
      <w:pPr>
        <w:spacing w:after="0" w:line="240" w:lineRule="auto"/>
        <w:ind w:firstLine="720"/>
      </w:pPr>
      <w:r>
        <w:t>10"</w:t>
      </w:r>
      <w:r>
        <w:tab/>
        <w:t xml:space="preserve"> 6,000 </w:t>
      </w:r>
      <w:r>
        <w:tab/>
      </w:r>
      <w:r>
        <w:tab/>
        <w:t>Anderson Lake</w:t>
      </w:r>
      <w:r>
        <w:tab/>
      </w:r>
      <w:r>
        <w:tab/>
        <w:t>Anderson</w:t>
      </w:r>
      <w:r>
        <w:tab/>
        <w:t>38.04015</w:t>
      </w:r>
      <w:r>
        <w:tab/>
        <w:t>-84.90471</w:t>
      </w:r>
      <w:r>
        <w:br/>
      </w:r>
      <w:r>
        <w:tab/>
        <w:t>10"</w:t>
      </w:r>
      <w:r>
        <w:tab/>
        <w:t xml:space="preserve"> 10,000 </w:t>
      </w:r>
      <w:r>
        <w:tab/>
      </w:r>
      <w:r>
        <w:tab/>
        <w:t>Casey Creek</w:t>
      </w:r>
      <w:r>
        <w:tab/>
      </w:r>
      <w:r>
        <w:tab/>
        <w:t>Trigg</w:t>
      </w:r>
      <w:r>
        <w:tab/>
      </w:r>
      <w:r>
        <w:tab/>
        <w:t>36.83360</w:t>
      </w:r>
      <w:r>
        <w:tab/>
        <w:t>-87.83895</w:t>
      </w:r>
      <w:r>
        <w:br/>
      </w:r>
      <w:r>
        <w:tab/>
        <w:t>10"</w:t>
      </w:r>
      <w:r>
        <w:tab/>
        <w:t xml:space="preserve"> 15,000 </w:t>
      </w:r>
      <w:r>
        <w:tab/>
      </w:r>
      <w:r>
        <w:tab/>
        <w:t>Cedar Creek lake</w:t>
      </w:r>
      <w:r>
        <w:tab/>
        <w:t>Lincoln</w:t>
      </w:r>
      <w:r>
        <w:tab/>
      </w:r>
      <w:r>
        <w:tab/>
        <w:t>37.48428</w:t>
      </w:r>
      <w:r>
        <w:tab/>
        <w:t>-84.55941</w:t>
      </w:r>
      <w:r>
        <w:br/>
      </w:r>
      <w:r>
        <w:tab/>
        <w:t>10"</w:t>
      </w:r>
      <w:r>
        <w:tab/>
        <w:t xml:space="preserve"> 15,000 </w:t>
      </w:r>
      <w:r>
        <w:tab/>
      </w:r>
      <w:r>
        <w:tab/>
        <w:t>Cedar Creek lake</w:t>
      </w:r>
      <w:r>
        <w:tab/>
        <w:t>Lincoln</w:t>
      </w:r>
      <w:r>
        <w:tab/>
      </w:r>
      <w:r>
        <w:tab/>
        <w:t>37.49252</w:t>
      </w:r>
      <w:r>
        <w:tab/>
        <w:t>-84.54785</w:t>
      </w:r>
      <w:r>
        <w:br/>
      </w:r>
      <w:r>
        <w:tab/>
        <w:t>10"</w:t>
      </w:r>
      <w:r>
        <w:tab/>
        <w:t xml:space="preserve"> 9,000 </w:t>
      </w:r>
      <w:r>
        <w:tab/>
      </w:r>
      <w:r>
        <w:tab/>
        <w:t>Dewey Lake Tailwater</w:t>
      </w:r>
      <w:r>
        <w:tab/>
        <w:t>Floyd</w:t>
      </w:r>
      <w:r>
        <w:tab/>
      </w:r>
      <w:r>
        <w:tab/>
        <w:t>37.73738</w:t>
      </w:r>
      <w:r>
        <w:tab/>
        <w:t>-82.73105</w:t>
      </w:r>
      <w:r>
        <w:br/>
      </w:r>
      <w:r>
        <w:tab/>
        <w:t>10"</w:t>
      </w:r>
      <w:r>
        <w:tab/>
        <w:t xml:space="preserve"> 15,000 </w:t>
      </w:r>
      <w:r>
        <w:tab/>
      </w:r>
      <w:r>
        <w:tab/>
      </w:r>
      <w:proofErr w:type="spellStart"/>
      <w:r>
        <w:t>Greenbo</w:t>
      </w:r>
      <w:proofErr w:type="spellEnd"/>
      <w:r>
        <w:t xml:space="preserve"> Lake</w:t>
      </w:r>
      <w:r>
        <w:tab/>
      </w:r>
      <w:r>
        <w:tab/>
        <w:t>Greenup</w:t>
      </w:r>
      <w:r>
        <w:tab/>
        <w:t>38.48459</w:t>
      </w:r>
      <w:r>
        <w:tab/>
        <w:t>-82.88719</w:t>
      </w:r>
      <w:r>
        <w:br/>
      </w:r>
      <w:r>
        <w:tab/>
        <w:t>10"</w:t>
      </w:r>
      <w:r>
        <w:tab/>
        <w:t xml:space="preserve"> 45,000 </w:t>
      </w:r>
      <w:r>
        <w:tab/>
      </w:r>
      <w:r>
        <w:tab/>
        <w:t>Cumberland Tailwater</w:t>
      </w:r>
      <w:r>
        <w:tab/>
        <w:t>Russell</w:t>
      </w:r>
      <w:r>
        <w:tab/>
      </w:r>
      <w:r>
        <w:tab/>
        <w:t>36.87401</w:t>
      </w:r>
      <w:r>
        <w:tab/>
        <w:t>-85.14992</w:t>
      </w:r>
      <w:r>
        <w:br/>
      </w:r>
      <w:r>
        <w:tab/>
        <w:t>10"</w:t>
      </w:r>
      <w:r>
        <w:tab/>
        <w:t xml:space="preserve"> 45,000 </w:t>
      </w:r>
      <w:r>
        <w:tab/>
      </w:r>
      <w:r>
        <w:tab/>
        <w:t>Cumberland Tailwater</w:t>
      </w:r>
      <w:r>
        <w:tab/>
        <w:t>Clinton</w:t>
      </w:r>
      <w:r>
        <w:tab/>
      </w:r>
      <w:r>
        <w:tab/>
        <w:t>36.89440</w:t>
      </w:r>
      <w:r>
        <w:tab/>
        <w:t>-85.14614</w:t>
      </w:r>
      <w:r>
        <w:br/>
      </w:r>
      <w:r>
        <w:tab/>
        <w:t>10"</w:t>
      </w:r>
      <w:r>
        <w:tab/>
        <w:t xml:space="preserve"> 45,000 </w:t>
      </w:r>
      <w:r>
        <w:tab/>
      </w:r>
      <w:r>
        <w:tab/>
        <w:t>Cumberland Tailwater</w:t>
      </w:r>
      <w:r>
        <w:tab/>
        <w:t>Cumberland</w:t>
      </w:r>
      <w:r>
        <w:tab/>
        <w:t>36.38711</w:t>
      </w:r>
      <w:r>
        <w:tab/>
        <w:t>-85.24471</w:t>
      </w:r>
      <w:r>
        <w:br/>
      </w:r>
      <w:r>
        <w:tab/>
        <w:t>10"</w:t>
      </w:r>
      <w:r>
        <w:tab/>
        <w:t xml:space="preserve"> </w:t>
      </w:r>
      <w:r w:rsidRPr="00AF085A">
        <w:rPr>
          <w:u w:val="single"/>
        </w:rPr>
        <w:t xml:space="preserve">45,000 </w:t>
      </w:r>
      <w:r w:rsidRPr="00AF085A">
        <w:rPr>
          <w:u w:val="single"/>
        </w:rPr>
        <w:tab/>
      </w:r>
      <w:r>
        <w:tab/>
        <w:t>Cumberland Tailwater</w:t>
      </w:r>
      <w:r>
        <w:tab/>
        <w:t>Monroe</w:t>
      </w:r>
      <w:r>
        <w:tab/>
        <w:t>36.78599</w:t>
      </w:r>
      <w:r>
        <w:tab/>
        <w:t>-85.36575</w:t>
      </w:r>
      <w:r>
        <w:br/>
      </w:r>
      <w:r>
        <w:tab/>
      </w:r>
      <w:r>
        <w:tab/>
      </w:r>
      <w:r>
        <w:rPr>
          <w:b/>
        </w:rPr>
        <w:t xml:space="preserve"> 250,000 </w:t>
      </w:r>
      <w:r>
        <w:tab/>
      </w:r>
      <w:r>
        <w:tab/>
      </w:r>
      <w:r>
        <w:tab/>
      </w:r>
      <w:r>
        <w:tab/>
      </w:r>
      <w:r>
        <w:br/>
      </w:r>
      <w:r>
        <w:tab/>
      </w:r>
      <w:r>
        <w:tab/>
      </w:r>
      <w:r>
        <w:tab/>
      </w:r>
      <w:r>
        <w:tab/>
      </w:r>
      <w:r>
        <w:tab/>
      </w:r>
      <w:r>
        <w:tab/>
      </w:r>
      <w:r>
        <w:br/>
      </w:r>
      <w:r>
        <w:rPr>
          <w:b/>
        </w:rPr>
        <w:t>Total Anticipated Fish Stocked = 3,240,300</w:t>
      </w:r>
      <w:r>
        <w:tab/>
      </w:r>
      <w:r>
        <w:tab/>
      </w:r>
      <w:r>
        <w:tab/>
      </w:r>
      <w:r>
        <w:tab/>
      </w:r>
      <w:r>
        <w:tab/>
      </w:r>
      <w:r>
        <w:tab/>
      </w:r>
      <w:r>
        <w:br/>
      </w:r>
      <w:r w:rsidR="00EA0ED0">
        <w:pict w14:anchorId="4028AB3C">
          <v:rect id="_x0000_i1027" style="width:0;height:1.5pt" o:hralign="center" o:hrstd="t" o:hr="t" fillcolor="#a0a0a0" stroked="f"/>
        </w:pict>
      </w:r>
      <w:r>
        <w:tab/>
      </w:r>
      <w:r>
        <w:tab/>
      </w:r>
      <w:r>
        <w:tab/>
      </w:r>
      <w:r>
        <w:tab/>
      </w:r>
      <w:r>
        <w:tab/>
      </w:r>
      <w:r>
        <w:tab/>
      </w:r>
      <w:r>
        <w:br/>
      </w:r>
    </w:p>
    <w:p w14:paraId="51291C45" w14:textId="77777777" w:rsidR="00076BF4" w:rsidRDefault="00076BF4" w:rsidP="00076BF4">
      <w:pPr>
        <w:spacing w:after="0" w:line="240" w:lineRule="auto"/>
      </w:pPr>
    </w:p>
    <w:p w14:paraId="546205E2"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1706" w14:textId="77777777" w:rsidR="00D30354" w:rsidRDefault="00D30354" w:rsidP="00AA5089">
      <w:pPr>
        <w:spacing w:after="0" w:line="240" w:lineRule="auto"/>
      </w:pPr>
      <w:r>
        <w:separator/>
      </w:r>
    </w:p>
  </w:endnote>
  <w:endnote w:type="continuationSeparator" w:id="0">
    <w:p w14:paraId="793AD259" w14:textId="77777777" w:rsidR="00D30354" w:rsidRDefault="00D30354"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16E9" w14:textId="77777777" w:rsidR="00D30354" w:rsidRDefault="00D30354" w:rsidP="00AA5089">
      <w:pPr>
        <w:spacing w:after="0" w:line="240" w:lineRule="auto"/>
      </w:pPr>
      <w:r>
        <w:separator/>
      </w:r>
    </w:p>
  </w:footnote>
  <w:footnote w:type="continuationSeparator" w:id="0">
    <w:p w14:paraId="73EC4041" w14:textId="77777777" w:rsidR="00D30354" w:rsidRDefault="00D30354"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D1222F3"/>
    <w:multiLevelType w:val="multilevel"/>
    <w:tmpl w:val="1F16E8F6"/>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3" w15:restartNumberingAfterBreak="0">
    <w:nsid w:val="180B1FC1"/>
    <w:multiLevelType w:val="hybridMultilevel"/>
    <w:tmpl w:val="CD56D114"/>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5E1D"/>
    <w:multiLevelType w:val="hybridMultilevel"/>
    <w:tmpl w:val="905EF5F4"/>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7687F"/>
    <w:multiLevelType w:val="hybridMultilevel"/>
    <w:tmpl w:val="5852A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4047B"/>
    <w:multiLevelType w:val="multilevel"/>
    <w:tmpl w:val="34C49DF6"/>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7" w15:restartNumberingAfterBreak="0">
    <w:nsid w:val="298764F9"/>
    <w:multiLevelType w:val="multilevel"/>
    <w:tmpl w:val="F180492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2ADC673F"/>
    <w:multiLevelType w:val="hybridMultilevel"/>
    <w:tmpl w:val="32C6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55AE"/>
    <w:multiLevelType w:val="hybridMultilevel"/>
    <w:tmpl w:val="534AA070"/>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99B"/>
    <w:multiLevelType w:val="multilevel"/>
    <w:tmpl w:val="3C76F1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ED15051"/>
    <w:multiLevelType w:val="multilevel"/>
    <w:tmpl w:val="E0DC11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15:restartNumberingAfterBreak="0">
    <w:nsid w:val="2FAC14C7"/>
    <w:multiLevelType w:val="hybridMultilevel"/>
    <w:tmpl w:val="88CC8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80BC4"/>
    <w:multiLevelType w:val="multilevel"/>
    <w:tmpl w:val="092C2E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3CDC04A2"/>
    <w:multiLevelType w:val="hybridMultilevel"/>
    <w:tmpl w:val="B79A1D64"/>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29A1"/>
    <w:multiLevelType w:val="hybridMultilevel"/>
    <w:tmpl w:val="8CBA29EE"/>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42F08"/>
    <w:multiLevelType w:val="hybridMultilevel"/>
    <w:tmpl w:val="0F2A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F19E3"/>
    <w:multiLevelType w:val="multilevel"/>
    <w:tmpl w:val="94FC0E38"/>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20" w15:restartNumberingAfterBreak="0">
    <w:nsid w:val="5F672CE5"/>
    <w:multiLevelType w:val="hybridMultilevel"/>
    <w:tmpl w:val="F6C22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69634C61"/>
    <w:multiLevelType w:val="hybridMultilevel"/>
    <w:tmpl w:val="B43036F0"/>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E6F2E"/>
    <w:multiLevelType w:val="multilevel"/>
    <w:tmpl w:val="0346EAB0"/>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24" w15:restartNumberingAfterBreak="0">
    <w:nsid w:val="765858E2"/>
    <w:multiLevelType w:val="hybridMultilevel"/>
    <w:tmpl w:val="4D588BEA"/>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81818"/>
    <w:multiLevelType w:val="hybridMultilevel"/>
    <w:tmpl w:val="250488CA"/>
    <w:lvl w:ilvl="0" w:tplc="B9FA25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044C5"/>
    <w:multiLevelType w:val="multilevel"/>
    <w:tmpl w:val="E5742AAE"/>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7"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9" w15:restartNumberingAfterBreak="0">
    <w:nsid w:val="7DA5771F"/>
    <w:multiLevelType w:val="multilevel"/>
    <w:tmpl w:val="60AC2C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619144252">
    <w:abstractNumId w:val="1"/>
  </w:num>
  <w:num w:numId="2" w16cid:durableId="543520633">
    <w:abstractNumId w:val="0"/>
  </w:num>
  <w:num w:numId="3" w16cid:durableId="1076442868">
    <w:abstractNumId w:val="28"/>
  </w:num>
  <w:num w:numId="4" w16cid:durableId="1829393585">
    <w:abstractNumId w:val="21"/>
  </w:num>
  <w:num w:numId="5" w16cid:durableId="508759100">
    <w:abstractNumId w:val="12"/>
  </w:num>
  <w:num w:numId="6" w16cid:durableId="932395662">
    <w:abstractNumId w:val="27"/>
  </w:num>
  <w:num w:numId="7" w16cid:durableId="441460032">
    <w:abstractNumId w:val="18"/>
  </w:num>
  <w:num w:numId="8" w16cid:durableId="1223129203">
    <w:abstractNumId w:val="26"/>
  </w:num>
  <w:num w:numId="9" w16cid:durableId="1254781182">
    <w:abstractNumId w:val="22"/>
  </w:num>
  <w:num w:numId="10" w16cid:durableId="338967928">
    <w:abstractNumId w:val="17"/>
  </w:num>
  <w:num w:numId="11" w16cid:durableId="909582395">
    <w:abstractNumId w:val="10"/>
  </w:num>
  <w:num w:numId="12" w16cid:durableId="620109139">
    <w:abstractNumId w:val="5"/>
  </w:num>
  <w:num w:numId="13" w16cid:durableId="1803843354">
    <w:abstractNumId w:val="8"/>
  </w:num>
  <w:num w:numId="14" w16cid:durableId="387537408">
    <w:abstractNumId w:val="23"/>
  </w:num>
  <w:num w:numId="15" w16cid:durableId="2108233471">
    <w:abstractNumId w:val="2"/>
  </w:num>
  <w:num w:numId="16" w16cid:durableId="1318611720">
    <w:abstractNumId w:val="19"/>
  </w:num>
  <w:num w:numId="17" w16cid:durableId="2079160460">
    <w:abstractNumId w:val="6"/>
  </w:num>
  <w:num w:numId="18" w16cid:durableId="446891852">
    <w:abstractNumId w:val="20"/>
  </w:num>
  <w:num w:numId="19" w16cid:durableId="143282049">
    <w:abstractNumId w:val="13"/>
  </w:num>
  <w:num w:numId="20" w16cid:durableId="2140371508">
    <w:abstractNumId w:val="9"/>
  </w:num>
  <w:num w:numId="21" w16cid:durableId="847215303">
    <w:abstractNumId w:val="11"/>
  </w:num>
  <w:num w:numId="22" w16cid:durableId="1538199224">
    <w:abstractNumId w:val="7"/>
  </w:num>
  <w:num w:numId="23" w16cid:durableId="1561360558">
    <w:abstractNumId w:val="29"/>
  </w:num>
  <w:num w:numId="24" w16cid:durableId="1834569751">
    <w:abstractNumId w:val="14"/>
  </w:num>
  <w:num w:numId="25" w16cid:durableId="426998273">
    <w:abstractNumId w:val="16"/>
  </w:num>
  <w:num w:numId="26" w16cid:durableId="212934573">
    <w:abstractNumId w:val="3"/>
  </w:num>
  <w:num w:numId="27" w16cid:durableId="822045022">
    <w:abstractNumId w:val="4"/>
  </w:num>
  <w:num w:numId="28" w16cid:durableId="1387296049">
    <w:abstractNumId w:val="15"/>
  </w:num>
  <w:num w:numId="29" w16cid:durableId="2143762892">
    <w:abstractNumId w:val="24"/>
  </w:num>
  <w:num w:numId="30" w16cid:durableId="20445575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76BF4"/>
    <w:rsid w:val="000A1AA6"/>
    <w:rsid w:val="000D7B62"/>
    <w:rsid w:val="000E2E69"/>
    <w:rsid w:val="001409AF"/>
    <w:rsid w:val="001E1A95"/>
    <w:rsid w:val="001E3970"/>
    <w:rsid w:val="002124C8"/>
    <w:rsid w:val="00240B1F"/>
    <w:rsid w:val="002844B9"/>
    <w:rsid w:val="00291094"/>
    <w:rsid w:val="00320D65"/>
    <w:rsid w:val="00336BBD"/>
    <w:rsid w:val="00356B18"/>
    <w:rsid w:val="003A2254"/>
    <w:rsid w:val="003A3E50"/>
    <w:rsid w:val="003D493E"/>
    <w:rsid w:val="004130CE"/>
    <w:rsid w:val="00452A47"/>
    <w:rsid w:val="00466E66"/>
    <w:rsid w:val="00484786"/>
    <w:rsid w:val="004A54E2"/>
    <w:rsid w:val="004C1BD5"/>
    <w:rsid w:val="00557CDE"/>
    <w:rsid w:val="00631E83"/>
    <w:rsid w:val="00647D89"/>
    <w:rsid w:val="006746AD"/>
    <w:rsid w:val="00675150"/>
    <w:rsid w:val="00706603"/>
    <w:rsid w:val="00720CF1"/>
    <w:rsid w:val="007236C8"/>
    <w:rsid w:val="00786DC6"/>
    <w:rsid w:val="007A26D0"/>
    <w:rsid w:val="007F6FD1"/>
    <w:rsid w:val="008030D4"/>
    <w:rsid w:val="00847E14"/>
    <w:rsid w:val="008837E4"/>
    <w:rsid w:val="008849E0"/>
    <w:rsid w:val="008F6C4F"/>
    <w:rsid w:val="00970671"/>
    <w:rsid w:val="009A49BE"/>
    <w:rsid w:val="009B639F"/>
    <w:rsid w:val="009D3F5E"/>
    <w:rsid w:val="00A00459"/>
    <w:rsid w:val="00A14EA5"/>
    <w:rsid w:val="00A21E70"/>
    <w:rsid w:val="00A55B2F"/>
    <w:rsid w:val="00A950E0"/>
    <w:rsid w:val="00AA3731"/>
    <w:rsid w:val="00AA5089"/>
    <w:rsid w:val="00AE288A"/>
    <w:rsid w:val="00B24D1A"/>
    <w:rsid w:val="00B92878"/>
    <w:rsid w:val="00BF32A9"/>
    <w:rsid w:val="00C111FB"/>
    <w:rsid w:val="00C256EC"/>
    <w:rsid w:val="00C34EC5"/>
    <w:rsid w:val="00C63638"/>
    <w:rsid w:val="00C75D59"/>
    <w:rsid w:val="00CA15AB"/>
    <w:rsid w:val="00CD0053"/>
    <w:rsid w:val="00CF3F66"/>
    <w:rsid w:val="00D201A6"/>
    <w:rsid w:val="00D20A79"/>
    <w:rsid w:val="00D30354"/>
    <w:rsid w:val="00D55EEB"/>
    <w:rsid w:val="00D65628"/>
    <w:rsid w:val="00D97F9A"/>
    <w:rsid w:val="00DA24E4"/>
    <w:rsid w:val="00DE7CBB"/>
    <w:rsid w:val="00DF73D6"/>
    <w:rsid w:val="00E9391A"/>
    <w:rsid w:val="00EA0ED0"/>
    <w:rsid w:val="00EB089A"/>
    <w:rsid w:val="00F413F1"/>
    <w:rsid w:val="00F45373"/>
    <w:rsid w:val="00F76A45"/>
    <w:rsid w:val="00F8797A"/>
    <w:rsid w:val="00FF296A"/>
    <w:rsid w:val="00FF3DB4"/>
    <w:rsid w:val="01ADF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 w:type="character" w:styleId="Strong">
    <w:name w:val="Strong"/>
    <w:basedOn w:val="DefaultParagraphFont"/>
    <w:uiPriority w:val="22"/>
    <w:qFormat/>
    <w:rsid w:val="0046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20041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8CAE9-45D1-422E-8D7E-323FAA01085F}">
  <ds:schemaRefs>
    <ds:schemaRef ds:uri="http://schemas.microsoft.com/sharepoint/v3/contenttype/forms"/>
  </ds:schemaRefs>
</ds:datastoreItem>
</file>

<file path=customXml/itemProps2.xml><?xml version="1.0" encoding="utf-8"?>
<ds:datastoreItem xmlns:ds="http://schemas.openxmlformats.org/officeDocument/2006/customXml" ds:itemID="{EA579D3B-C04D-4E4E-9C74-FDF42DC8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45784-B557-41BD-8196-F07CB1EB0DF6}">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b783ce5-7ffd-422d-807c-97bdd29831d5"/>
    <ds:schemaRef ds:uri="31062a0d-ede8-4112-b4bb-00a9c1bc8e16"/>
    <ds:schemaRef ds:uri="8c28a3a3-63bc-4688-b759-b6ae3b46344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4039</Words>
  <Characters>23028</Characters>
  <Application>Microsoft Office Word</Application>
  <DocSecurity>0</DocSecurity>
  <Lines>191</Lines>
  <Paragraphs>54</Paragraphs>
  <ScaleCrop>false</ScaleCrop>
  <Company>U.S. Fish &amp; Wildlife Service</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15</cp:revision>
  <dcterms:created xsi:type="dcterms:W3CDTF">2022-04-11T18:50:00Z</dcterms:created>
  <dcterms:modified xsi:type="dcterms:W3CDTF">2024-03-11T21:04:00Z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