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94745" w14:textId="1CA51222" w:rsidR="003D4743" w:rsidRPr="000C46C0" w:rsidRDefault="000721F4" w:rsidP="000721F4">
      <w:pPr>
        <w:spacing w:after="0" w:line="240" w:lineRule="auto"/>
        <w:jc w:val="center"/>
        <w:rPr>
          <w:rFonts w:cstheme="minorHAnsi"/>
          <w:b/>
          <w:bCs/>
          <w:sz w:val="24"/>
          <w:szCs w:val="24"/>
        </w:rPr>
      </w:pPr>
      <w:r w:rsidRPr="000C46C0">
        <w:rPr>
          <w:rFonts w:cstheme="minorHAnsi"/>
          <w:b/>
          <w:bCs/>
          <w:sz w:val="24"/>
          <w:szCs w:val="24"/>
        </w:rPr>
        <w:t>WSFR State Audit Program Review</w:t>
      </w:r>
    </w:p>
    <w:p w14:paraId="03B564D1" w14:textId="6ADE1AB2" w:rsidR="000721F4" w:rsidRPr="000C46C0" w:rsidRDefault="000721F4" w:rsidP="000721F4">
      <w:pPr>
        <w:spacing w:after="0" w:line="240" w:lineRule="auto"/>
        <w:jc w:val="center"/>
        <w:rPr>
          <w:rFonts w:cstheme="minorHAnsi"/>
          <w:sz w:val="24"/>
          <w:szCs w:val="24"/>
        </w:rPr>
      </w:pPr>
      <w:r w:rsidRPr="000C46C0">
        <w:rPr>
          <w:rFonts w:cstheme="minorHAnsi"/>
          <w:sz w:val="24"/>
          <w:szCs w:val="24"/>
        </w:rPr>
        <w:t>Informational Webinar</w:t>
      </w:r>
    </w:p>
    <w:p w14:paraId="65B31499" w14:textId="5B4E56D0" w:rsidR="000721F4" w:rsidRPr="000C46C0" w:rsidRDefault="000721F4" w:rsidP="000721F4">
      <w:pPr>
        <w:spacing w:after="0" w:line="240" w:lineRule="auto"/>
        <w:jc w:val="center"/>
        <w:rPr>
          <w:rFonts w:cstheme="minorHAnsi"/>
          <w:sz w:val="24"/>
          <w:szCs w:val="24"/>
        </w:rPr>
      </w:pPr>
      <w:r w:rsidRPr="000C46C0">
        <w:rPr>
          <w:rFonts w:cstheme="minorHAnsi"/>
          <w:sz w:val="24"/>
          <w:szCs w:val="24"/>
        </w:rPr>
        <w:t>November 8, 2021</w:t>
      </w:r>
    </w:p>
    <w:p w14:paraId="67654DE4" w14:textId="630BCF43" w:rsidR="000721F4" w:rsidRPr="000C46C0" w:rsidRDefault="000721F4" w:rsidP="000721F4">
      <w:pPr>
        <w:spacing w:after="0" w:line="240" w:lineRule="auto"/>
        <w:jc w:val="center"/>
        <w:rPr>
          <w:rFonts w:cstheme="minorHAnsi"/>
          <w:sz w:val="24"/>
          <w:szCs w:val="24"/>
        </w:rPr>
      </w:pPr>
      <w:r w:rsidRPr="000C46C0">
        <w:rPr>
          <w:rFonts w:cstheme="minorHAnsi"/>
          <w:sz w:val="24"/>
          <w:szCs w:val="24"/>
        </w:rPr>
        <w:t>12:00 – 1:00pm EST</w:t>
      </w:r>
    </w:p>
    <w:p w14:paraId="571B2FFB" w14:textId="490C8693" w:rsidR="000721F4" w:rsidRPr="000C46C0" w:rsidRDefault="000721F4" w:rsidP="000721F4">
      <w:pPr>
        <w:spacing w:after="0" w:line="240" w:lineRule="auto"/>
        <w:jc w:val="center"/>
        <w:rPr>
          <w:rFonts w:cstheme="minorHAnsi"/>
          <w:sz w:val="24"/>
          <w:szCs w:val="24"/>
        </w:rPr>
      </w:pPr>
    </w:p>
    <w:p w14:paraId="00939FCE" w14:textId="48EFAAB6" w:rsidR="000721F4" w:rsidRPr="000C46C0" w:rsidRDefault="000721F4" w:rsidP="000721F4">
      <w:pPr>
        <w:spacing w:after="0" w:line="240" w:lineRule="auto"/>
        <w:rPr>
          <w:rFonts w:cstheme="minorHAnsi"/>
          <w:sz w:val="24"/>
          <w:szCs w:val="24"/>
        </w:rPr>
      </w:pPr>
      <w:r w:rsidRPr="007671AF">
        <w:rPr>
          <w:rFonts w:cstheme="minorHAnsi"/>
          <w:b/>
          <w:bCs/>
          <w:sz w:val="24"/>
          <w:szCs w:val="24"/>
        </w:rPr>
        <w:t>Webinar Leads</w:t>
      </w:r>
      <w:r w:rsidRPr="000C46C0">
        <w:rPr>
          <w:rFonts w:cstheme="minorHAnsi"/>
          <w:sz w:val="24"/>
          <w:szCs w:val="24"/>
        </w:rPr>
        <w:t xml:space="preserve">: </w:t>
      </w:r>
    </w:p>
    <w:p w14:paraId="2D74E029" w14:textId="010854A2" w:rsidR="000721F4" w:rsidRPr="000C46C0" w:rsidRDefault="000721F4" w:rsidP="000721F4">
      <w:pPr>
        <w:spacing w:after="0" w:line="240" w:lineRule="auto"/>
        <w:rPr>
          <w:rFonts w:cstheme="minorHAnsi"/>
          <w:sz w:val="24"/>
          <w:szCs w:val="24"/>
        </w:rPr>
      </w:pPr>
      <w:r w:rsidRPr="000C46C0">
        <w:rPr>
          <w:rFonts w:cstheme="minorHAnsi"/>
          <w:sz w:val="24"/>
          <w:szCs w:val="24"/>
        </w:rPr>
        <w:tab/>
        <w:t>Scott Knight</w:t>
      </w:r>
      <w:r w:rsidR="00A067FE" w:rsidRPr="000C46C0">
        <w:rPr>
          <w:rFonts w:cstheme="minorHAnsi"/>
          <w:sz w:val="24"/>
          <w:szCs w:val="24"/>
        </w:rPr>
        <w:t xml:space="preserve"> -</w:t>
      </w:r>
      <w:r w:rsidRPr="000C46C0">
        <w:rPr>
          <w:rFonts w:cstheme="minorHAnsi"/>
          <w:sz w:val="24"/>
          <w:szCs w:val="24"/>
        </w:rPr>
        <w:t xml:space="preserve"> Manager</w:t>
      </w:r>
      <w:r w:rsidR="00A067FE" w:rsidRPr="000C46C0">
        <w:rPr>
          <w:rFonts w:cstheme="minorHAnsi"/>
          <w:sz w:val="24"/>
          <w:szCs w:val="24"/>
        </w:rPr>
        <w:t xml:space="preserve">, Division of Financial Assistance Support &amp; Oversight </w:t>
      </w:r>
    </w:p>
    <w:p w14:paraId="0E7678F8" w14:textId="4A8EF32D" w:rsidR="00A067FE" w:rsidRPr="000C46C0" w:rsidRDefault="000721F4" w:rsidP="000721F4">
      <w:pPr>
        <w:spacing w:after="0" w:line="240" w:lineRule="auto"/>
        <w:rPr>
          <w:rFonts w:cstheme="minorHAnsi"/>
          <w:sz w:val="24"/>
          <w:szCs w:val="24"/>
        </w:rPr>
      </w:pPr>
      <w:r w:rsidRPr="000C46C0">
        <w:rPr>
          <w:rFonts w:cstheme="minorHAnsi"/>
          <w:sz w:val="24"/>
          <w:szCs w:val="24"/>
        </w:rPr>
        <w:tab/>
      </w:r>
      <w:r w:rsidR="00A067FE" w:rsidRPr="000C46C0">
        <w:rPr>
          <w:rFonts w:cstheme="minorHAnsi"/>
          <w:sz w:val="24"/>
          <w:szCs w:val="24"/>
        </w:rPr>
        <w:t xml:space="preserve">Jean Kvasnicka – Manager, Policy &amp; Compliance Branch </w:t>
      </w:r>
    </w:p>
    <w:p w14:paraId="7B7D4F09" w14:textId="293A14A2" w:rsidR="000721F4" w:rsidRPr="000C46C0" w:rsidRDefault="000721F4" w:rsidP="00A067FE">
      <w:pPr>
        <w:spacing w:after="0" w:line="240" w:lineRule="auto"/>
        <w:ind w:firstLine="720"/>
        <w:rPr>
          <w:rFonts w:cstheme="minorHAnsi"/>
          <w:sz w:val="24"/>
          <w:szCs w:val="24"/>
        </w:rPr>
      </w:pPr>
      <w:r w:rsidRPr="000C46C0">
        <w:rPr>
          <w:rFonts w:cstheme="minorHAnsi"/>
          <w:sz w:val="24"/>
          <w:szCs w:val="24"/>
        </w:rPr>
        <w:t xml:space="preserve">Ord Bargerstock, Compliance </w:t>
      </w:r>
      <w:r w:rsidR="00A067FE" w:rsidRPr="000C46C0">
        <w:rPr>
          <w:rFonts w:cstheme="minorHAnsi"/>
          <w:sz w:val="24"/>
          <w:szCs w:val="24"/>
        </w:rPr>
        <w:t xml:space="preserve">Team </w:t>
      </w:r>
      <w:r w:rsidRPr="000C46C0">
        <w:rPr>
          <w:rFonts w:cstheme="minorHAnsi"/>
          <w:sz w:val="24"/>
          <w:szCs w:val="24"/>
        </w:rPr>
        <w:t>Lead</w:t>
      </w:r>
    </w:p>
    <w:p w14:paraId="408CC360" w14:textId="1AB3CB2F" w:rsidR="000721F4" w:rsidRPr="000C46C0" w:rsidRDefault="000721F4" w:rsidP="000721F4">
      <w:pPr>
        <w:spacing w:after="0" w:line="240" w:lineRule="auto"/>
        <w:rPr>
          <w:rFonts w:cstheme="minorHAnsi"/>
          <w:sz w:val="24"/>
          <w:szCs w:val="24"/>
        </w:rPr>
      </w:pPr>
      <w:r w:rsidRPr="000C46C0">
        <w:rPr>
          <w:rFonts w:cstheme="minorHAnsi"/>
          <w:sz w:val="24"/>
          <w:szCs w:val="24"/>
        </w:rPr>
        <w:tab/>
        <w:t>Shuwen Ch</w:t>
      </w:r>
      <w:r w:rsidR="00A87580" w:rsidRPr="000C46C0">
        <w:rPr>
          <w:rFonts w:cstheme="minorHAnsi"/>
          <w:sz w:val="24"/>
          <w:szCs w:val="24"/>
        </w:rPr>
        <w:t>e</w:t>
      </w:r>
      <w:r w:rsidRPr="000C46C0">
        <w:rPr>
          <w:rFonts w:cstheme="minorHAnsi"/>
          <w:sz w:val="24"/>
          <w:szCs w:val="24"/>
        </w:rPr>
        <w:t>ung</w:t>
      </w:r>
      <w:r w:rsidR="00A87580" w:rsidRPr="000C46C0">
        <w:rPr>
          <w:rFonts w:cstheme="minorHAnsi"/>
          <w:sz w:val="24"/>
          <w:szCs w:val="24"/>
        </w:rPr>
        <w:t xml:space="preserve">, </w:t>
      </w:r>
      <w:r w:rsidR="00A067FE" w:rsidRPr="000C46C0">
        <w:rPr>
          <w:rFonts w:cstheme="minorHAnsi"/>
          <w:sz w:val="24"/>
          <w:szCs w:val="24"/>
        </w:rPr>
        <w:t>Accountant</w:t>
      </w:r>
    </w:p>
    <w:p w14:paraId="7DA703FE" w14:textId="01C65101" w:rsidR="00A87580" w:rsidRPr="000C46C0" w:rsidRDefault="00A87580" w:rsidP="000721F4">
      <w:pPr>
        <w:spacing w:after="0" w:line="240" w:lineRule="auto"/>
        <w:rPr>
          <w:rFonts w:cstheme="minorHAnsi"/>
          <w:sz w:val="24"/>
          <w:szCs w:val="24"/>
        </w:rPr>
      </w:pPr>
      <w:r w:rsidRPr="000C46C0">
        <w:rPr>
          <w:rFonts w:cstheme="minorHAnsi"/>
          <w:sz w:val="24"/>
          <w:szCs w:val="24"/>
        </w:rPr>
        <w:tab/>
        <w:t xml:space="preserve">Sherry Martin, </w:t>
      </w:r>
      <w:r w:rsidR="00A067FE" w:rsidRPr="000C46C0">
        <w:rPr>
          <w:rFonts w:cstheme="minorHAnsi"/>
          <w:sz w:val="24"/>
          <w:szCs w:val="24"/>
        </w:rPr>
        <w:t>Accountant</w:t>
      </w:r>
    </w:p>
    <w:p w14:paraId="37EAD2A4" w14:textId="469FBD09" w:rsidR="000721F4" w:rsidRPr="000C46C0" w:rsidRDefault="000721F4" w:rsidP="000721F4">
      <w:pPr>
        <w:spacing w:after="0" w:line="240" w:lineRule="auto"/>
        <w:rPr>
          <w:rFonts w:cstheme="minorHAnsi"/>
          <w:sz w:val="24"/>
          <w:szCs w:val="24"/>
        </w:rPr>
      </w:pPr>
    </w:p>
    <w:p w14:paraId="7923EBD7" w14:textId="20CD3340" w:rsidR="000721F4" w:rsidRPr="000C46C0" w:rsidRDefault="000721F4" w:rsidP="000721F4">
      <w:pPr>
        <w:spacing w:after="0" w:line="240" w:lineRule="auto"/>
        <w:rPr>
          <w:rFonts w:cstheme="minorHAnsi"/>
          <w:sz w:val="24"/>
          <w:szCs w:val="24"/>
        </w:rPr>
      </w:pPr>
      <w:r w:rsidRPr="007671AF">
        <w:rPr>
          <w:rFonts w:cstheme="minorHAnsi"/>
          <w:b/>
          <w:bCs/>
          <w:sz w:val="24"/>
          <w:szCs w:val="24"/>
        </w:rPr>
        <w:t>Webinar Facilitator</w:t>
      </w:r>
      <w:r w:rsidR="00A067FE" w:rsidRPr="007671AF">
        <w:rPr>
          <w:rFonts w:cstheme="minorHAnsi"/>
          <w:b/>
          <w:bCs/>
          <w:sz w:val="24"/>
          <w:szCs w:val="24"/>
        </w:rPr>
        <w:t>s</w:t>
      </w:r>
      <w:r w:rsidRPr="000C46C0">
        <w:rPr>
          <w:rFonts w:cstheme="minorHAnsi"/>
          <w:sz w:val="24"/>
          <w:szCs w:val="24"/>
        </w:rPr>
        <w:t>:</w:t>
      </w:r>
    </w:p>
    <w:p w14:paraId="4C9FA122" w14:textId="4D466D2D" w:rsidR="000721F4" w:rsidRPr="000C46C0" w:rsidRDefault="000721F4" w:rsidP="000721F4">
      <w:pPr>
        <w:spacing w:after="0" w:line="240" w:lineRule="auto"/>
        <w:rPr>
          <w:rFonts w:cstheme="minorHAnsi"/>
          <w:sz w:val="24"/>
          <w:szCs w:val="24"/>
        </w:rPr>
      </w:pPr>
      <w:r w:rsidRPr="000C46C0">
        <w:rPr>
          <w:rFonts w:cstheme="minorHAnsi"/>
          <w:sz w:val="24"/>
          <w:szCs w:val="24"/>
        </w:rPr>
        <w:tab/>
        <w:t xml:space="preserve">Ryan Oster, </w:t>
      </w:r>
      <w:r w:rsidR="003732CB" w:rsidRPr="000C46C0">
        <w:rPr>
          <w:rFonts w:cstheme="minorHAnsi"/>
          <w:sz w:val="24"/>
          <w:szCs w:val="24"/>
        </w:rPr>
        <w:t>WSFR Training Branch</w:t>
      </w:r>
    </w:p>
    <w:p w14:paraId="21D727AC" w14:textId="626FDC1C" w:rsidR="003732CB" w:rsidRPr="000C46C0" w:rsidRDefault="003732CB" w:rsidP="000721F4">
      <w:pPr>
        <w:spacing w:after="0" w:line="240" w:lineRule="auto"/>
        <w:rPr>
          <w:rFonts w:cstheme="minorHAnsi"/>
          <w:sz w:val="24"/>
          <w:szCs w:val="24"/>
        </w:rPr>
      </w:pPr>
      <w:r w:rsidRPr="000C46C0">
        <w:rPr>
          <w:rFonts w:cstheme="minorHAnsi"/>
          <w:sz w:val="24"/>
          <w:szCs w:val="24"/>
        </w:rPr>
        <w:tab/>
        <w:t>Mike Sawyers, WSFR Training Branch</w:t>
      </w:r>
    </w:p>
    <w:p w14:paraId="4541BDB2" w14:textId="06171F06" w:rsidR="003732CB" w:rsidRPr="000C46C0" w:rsidRDefault="003732CB" w:rsidP="000721F4">
      <w:pPr>
        <w:spacing w:after="0" w:line="240" w:lineRule="auto"/>
        <w:rPr>
          <w:rFonts w:cstheme="minorHAnsi"/>
          <w:sz w:val="24"/>
          <w:szCs w:val="24"/>
        </w:rPr>
      </w:pPr>
    </w:p>
    <w:p w14:paraId="6D34DF82" w14:textId="13A0E527" w:rsidR="003732CB" w:rsidRPr="000C46C0" w:rsidRDefault="003732CB" w:rsidP="000721F4">
      <w:pPr>
        <w:spacing w:after="0" w:line="240" w:lineRule="auto"/>
        <w:rPr>
          <w:rFonts w:cstheme="minorHAnsi"/>
          <w:sz w:val="24"/>
          <w:szCs w:val="24"/>
        </w:rPr>
      </w:pPr>
      <w:r w:rsidRPr="007671AF">
        <w:rPr>
          <w:rFonts w:cstheme="minorHAnsi"/>
          <w:b/>
          <w:bCs/>
          <w:sz w:val="24"/>
          <w:szCs w:val="24"/>
        </w:rPr>
        <w:t>A</w:t>
      </w:r>
      <w:r w:rsidR="007671AF">
        <w:rPr>
          <w:rFonts w:cstheme="minorHAnsi"/>
          <w:b/>
          <w:bCs/>
          <w:sz w:val="24"/>
          <w:szCs w:val="24"/>
        </w:rPr>
        <w:t>genda</w:t>
      </w:r>
      <w:r w:rsidRPr="000C46C0">
        <w:rPr>
          <w:rFonts w:cstheme="minorHAnsi"/>
          <w:sz w:val="24"/>
          <w:szCs w:val="24"/>
        </w:rPr>
        <w:t>:</w:t>
      </w:r>
    </w:p>
    <w:p w14:paraId="0FF4432A" w14:textId="63479089" w:rsidR="003732CB" w:rsidRPr="000C46C0" w:rsidRDefault="003732CB" w:rsidP="000721F4">
      <w:pPr>
        <w:spacing w:after="0" w:line="240" w:lineRule="auto"/>
        <w:rPr>
          <w:rFonts w:cstheme="minorHAnsi"/>
          <w:sz w:val="24"/>
          <w:szCs w:val="24"/>
        </w:rPr>
      </w:pPr>
      <w:r w:rsidRPr="000C46C0">
        <w:rPr>
          <w:rFonts w:cstheme="minorHAnsi"/>
          <w:sz w:val="24"/>
          <w:szCs w:val="24"/>
        </w:rPr>
        <w:t>11:40am</w:t>
      </w:r>
      <w:r w:rsidR="008B182F" w:rsidRPr="000C46C0">
        <w:rPr>
          <w:rFonts w:cstheme="minorHAnsi"/>
          <w:sz w:val="24"/>
          <w:szCs w:val="24"/>
        </w:rPr>
        <w:t xml:space="preserve"> – 12:00pm</w:t>
      </w:r>
      <w:r w:rsidRPr="000C46C0">
        <w:rPr>
          <w:rFonts w:cstheme="minorHAnsi"/>
          <w:sz w:val="24"/>
          <w:szCs w:val="24"/>
        </w:rPr>
        <w:tab/>
        <w:t>Activate MS Teams meeting link</w:t>
      </w:r>
      <w:r w:rsidR="008B182F" w:rsidRPr="000C46C0">
        <w:rPr>
          <w:rFonts w:cstheme="minorHAnsi"/>
          <w:sz w:val="24"/>
          <w:szCs w:val="24"/>
        </w:rPr>
        <w:t xml:space="preserve"> / troubleshoot IT issues</w:t>
      </w:r>
    </w:p>
    <w:p w14:paraId="6CC5F63B" w14:textId="01841652" w:rsidR="003732CB" w:rsidRPr="000C46C0" w:rsidRDefault="003732CB" w:rsidP="000721F4">
      <w:pPr>
        <w:spacing w:after="0" w:line="240" w:lineRule="auto"/>
        <w:rPr>
          <w:rFonts w:cstheme="minorHAnsi"/>
          <w:sz w:val="24"/>
          <w:szCs w:val="24"/>
        </w:rPr>
      </w:pPr>
    </w:p>
    <w:p w14:paraId="4358F605" w14:textId="22876BA6" w:rsidR="003732CB" w:rsidRPr="000C46C0" w:rsidRDefault="003732CB" w:rsidP="000721F4">
      <w:pPr>
        <w:spacing w:after="0" w:line="240" w:lineRule="auto"/>
        <w:rPr>
          <w:rFonts w:cstheme="minorHAnsi"/>
          <w:sz w:val="24"/>
          <w:szCs w:val="24"/>
        </w:rPr>
      </w:pPr>
      <w:r w:rsidRPr="000C46C0">
        <w:rPr>
          <w:rFonts w:cstheme="minorHAnsi"/>
          <w:sz w:val="24"/>
          <w:szCs w:val="24"/>
        </w:rPr>
        <w:t>12:00 – 12:</w:t>
      </w:r>
      <w:r w:rsidR="00A067FE" w:rsidRPr="000C46C0">
        <w:rPr>
          <w:rFonts w:cstheme="minorHAnsi"/>
          <w:sz w:val="24"/>
          <w:szCs w:val="24"/>
        </w:rPr>
        <w:t>10</w:t>
      </w:r>
      <w:r w:rsidRPr="000C46C0">
        <w:rPr>
          <w:rFonts w:cstheme="minorHAnsi"/>
          <w:sz w:val="24"/>
          <w:szCs w:val="24"/>
        </w:rPr>
        <w:t>pm</w:t>
      </w:r>
      <w:r w:rsidRPr="000C46C0">
        <w:rPr>
          <w:rFonts w:cstheme="minorHAnsi"/>
          <w:sz w:val="24"/>
          <w:szCs w:val="24"/>
        </w:rPr>
        <w:tab/>
        <w:t>Welcome / Webinar Business Rules</w:t>
      </w:r>
      <w:r w:rsidR="00A067FE" w:rsidRPr="000C46C0">
        <w:rPr>
          <w:rFonts w:cstheme="minorHAnsi"/>
          <w:sz w:val="24"/>
          <w:szCs w:val="24"/>
        </w:rPr>
        <w:t xml:space="preserve"> / Introductions</w:t>
      </w:r>
      <w:r w:rsidRPr="000C46C0">
        <w:rPr>
          <w:rFonts w:cstheme="minorHAnsi"/>
          <w:sz w:val="24"/>
          <w:szCs w:val="24"/>
        </w:rPr>
        <w:t xml:space="preserve"> – R. Oster</w:t>
      </w:r>
    </w:p>
    <w:p w14:paraId="01725D9A" w14:textId="1B7D7BBE" w:rsidR="003732CB" w:rsidRPr="000C46C0" w:rsidRDefault="003732CB" w:rsidP="000721F4">
      <w:pPr>
        <w:spacing w:after="0" w:line="240" w:lineRule="auto"/>
        <w:rPr>
          <w:rFonts w:cstheme="minorHAnsi"/>
          <w:sz w:val="24"/>
          <w:szCs w:val="24"/>
        </w:rPr>
      </w:pPr>
    </w:p>
    <w:p w14:paraId="3800F49A" w14:textId="0413370E" w:rsidR="003732CB" w:rsidRPr="000C46C0" w:rsidRDefault="003732CB" w:rsidP="000721F4">
      <w:pPr>
        <w:spacing w:after="0" w:line="240" w:lineRule="auto"/>
        <w:rPr>
          <w:rFonts w:cstheme="minorHAnsi"/>
          <w:sz w:val="24"/>
          <w:szCs w:val="24"/>
        </w:rPr>
      </w:pPr>
      <w:r w:rsidRPr="000C46C0">
        <w:rPr>
          <w:rFonts w:cstheme="minorHAnsi"/>
          <w:sz w:val="24"/>
          <w:szCs w:val="24"/>
        </w:rPr>
        <w:t>12:</w:t>
      </w:r>
      <w:r w:rsidR="00A067FE" w:rsidRPr="000C46C0">
        <w:rPr>
          <w:rFonts w:cstheme="minorHAnsi"/>
          <w:sz w:val="24"/>
          <w:szCs w:val="24"/>
        </w:rPr>
        <w:t>10</w:t>
      </w:r>
      <w:r w:rsidRPr="000C46C0">
        <w:rPr>
          <w:rFonts w:cstheme="minorHAnsi"/>
          <w:sz w:val="24"/>
          <w:szCs w:val="24"/>
        </w:rPr>
        <w:t xml:space="preserve"> – 12:</w:t>
      </w:r>
      <w:r w:rsidR="00A067FE" w:rsidRPr="000C46C0">
        <w:rPr>
          <w:rFonts w:cstheme="minorHAnsi"/>
          <w:sz w:val="24"/>
          <w:szCs w:val="24"/>
        </w:rPr>
        <w:t>30</w:t>
      </w:r>
      <w:r w:rsidRPr="000C46C0">
        <w:rPr>
          <w:rFonts w:cstheme="minorHAnsi"/>
          <w:sz w:val="24"/>
          <w:szCs w:val="24"/>
        </w:rPr>
        <w:t>pm</w:t>
      </w:r>
      <w:r w:rsidRPr="000C46C0">
        <w:rPr>
          <w:rFonts w:cstheme="minorHAnsi"/>
          <w:sz w:val="24"/>
          <w:szCs w:val="24"/>
        </w:rPr>
        <w:tab/>
        <w:t>Overview of What the Audit is About – S. Knight</w:t>
      </w:r>
    </w:p>
    <w:p w14:paraId="05125FAF" w14:textId="2CED7B38" w:rsidR="003732CB" w:rsidRPr="000C46C0" w:rsidRDefault="003732CB" w:rsidP="000721F4">
      <w:pPr>
        <w:spacing w:after="0" w:line="240" w:lineRule="auto"/>
        <w:rPr>
          <w:rFonts w:cstheme="minorHAnsi"/>
          <w:sz w:val="24"/>
          <w:szCs w:val="24"/>
        </w:rPr>
      </w:pPr>
    </w:p>
    <w:p w14:paraId="6AE5BF07" w14:textId="5DEA4478" w:rsidR="00A87580" w:rsidRPr="000C46C0" w:rsidRDefault="003732CB" w:rsidP="000721F4">
      <w:pPr>
        <w:spacing w:after="0" w:line="240" w:lineRule="auto"/>
        <w:rPr>
          <w:rFonts w:cstheme="minorHAnsi"/>
          <w:sz w:val="24"/>
          <w:szCs w:val="24"/>
        </w:rPr>
      </w:pPr>
      <w:r w:rsidRPr="000C46C0">
        <w:rPr>
          <w:rFonts w:cstheme="minorHAnsi"/>
          <w:sz w:val="24"/>
          <w:szCs w:val="24"/>
        </w:rPr>
        <w:t>12:</w:t>
      </w:r>
      <w:r w:rsidR="00A067FE" w:rsidRPr="000C46C0">
        <w:rPr>
          <w:rFonts w:cstheme="minorHAnsi"/>
          <w:sz w:val="24"/>
          <w:szCs w:val="24"/>
        </w:rPr>
        <w:t>30</w:t>
      </w:r>
      <w:r w:rsidRPr="000C46C0">
        <w:rPr>
          <w:rFonts w:cstheme="minorHAnsi"/>
          <w:sz w:val="24"/>
          <w:szCs w:val="24"/>
        </w:rPr>
        <w:t xml:space="preserve"> – 1</w:t>
      </w:r>
      <w:r w:rsidR="007A1F2A" w:rsidRPr="000C46C0">
        <w:rPr>
          <w:rFonts w:cstheme="minorHAnsi"/>
          <w:sz w:val="24"/>
          <w:szCs w:val="24"/>
        </w:rPr>
        <w:t>:00</w:t>
      </w:r>
      <w:r w:rsidRPr="000C46C0">
        <w:rPr>
          <w:rFonts w:cstheme="minorHAnsi"/>
          <w:sz w:val="24"/>
          <w:szCs w:val="24"/>
        </w:rPr>
        <w:t>pm</w:t>
      </w:r>
      <w:r w:rsidRPr="000C46C0">
        <w:rPr>
          <w:rFonts w:cstheme="minorHAnsi"/>
          <w:sz w:val="24"/>
          <w:szCs w:val="24"/>
        </w:rPr>
        <w:tab/>
        <w:t>Open Q &amp; A Session from Pre</w:t>
      </w:r>
      <w:r w:rsidR="00A87580" w:rsidRPr="000C46C0">
        <w:rPr>
          <w:rFonts w:cstheme="minorHAnsi"/>
          <w:sz w:val="24"/>
          <w:szCs w:val="24"/>
        </w:rPr>
        <w:t>-</w:t>
      </w:r>
      <w:r w:rsidRPr="000C46C0">
        <w:rPr>
          <w:rFonts w:cstheme="minorHAnsi"/>
          <w:sz w:val="24"/>
          <w:szCs w:val="24"/>
        </w:rPr>
        <w:t>submitted</w:t>
      </w:r>
      <w:r w:rsidR="00A87580" w:rsidRPr="000C46C0">
        <w:rPr>
          <w:rFonts w:cstheme="minorHAnsi"/>
          <w:sz w:val="24"/>
          <w:szCs w:val="24"/>
        </w:rPr>
        <w:t xml:space="preserve"> and other Questions</w:t>
      </w:r>
      <w:r w:rsidR="008B182F" w:rsidRPr="000C46C0">
        <w:rPr>
          <w:rFonts w:cstheme="minorHAnsi"/>
          <w:sz w:val="24"/>
          <w:szCs w:val="24"/>
        </w:rPr>
        <w:t>*</w:t>
      </w:r>
      <w:r w:rsidR="00A87580" w:rsidRPr="000C46C0">
        <w:rPr>
          <w:rFonts w:cstheme="minorHAnsi"/>
          <w:sz w:val="24"/>
          <w:szCs w:val="24"/>
        </w:rPr>
        <w:t xml:space="preserve"> – ALL</w:t>
      </w:r>
    </w:p>
    <w:p w14:paraId="3A05BDC9" w14:textId="094E9AF8" w:rsidR="008B182F" w:rsidRPr="000C46C0" w:rsidRDefault="008B182F" w:rsidP="000721F4">
      <w:pPr>
        <w:spacing w:after="0" w:line="240" w:lineRule="auto"/>
        <w:rPr>
          <w:rFonts w:cstheme="minorHAnsi"/>
          <w:sz w:val="24"/>
          <w:szCs w:val="24"/>
        </w:rPr>
      </w:pPr>
    </w:p>
    <w:p w14:paraId="279BD27E" w14:textId="349F782C" w:rsidR="008B182F" w:rsidRPr="000C46C0" w:rsidRDefault="00A067FE" w:rsidP="000721F4">
      <w:pPr>
        <w:spacing w:after="0" w:line="240" w:lineRule="auto"/>
        <w:rPr>
          <w:rFonts w:cstheme="minorHAnsi"/>
          <w:sz w:val="24"/>
          <w:szCs w:val="24"/>
        </w:rPr>
      </w:pPr>
      <w:r w:rsidRPr="000C46C0">
        <w:rPr>
          <w:rFonts w:cstheme="minorHAnsi"/>
          <w:sz w:val="24"/>
          <w:szCs w:val="24"/>
        </w:rPr>
        <w:t xml:space="preserve">* </w:t>
      </w:r>
      <w:r w:rsidR="008B182F" w:rsidRPr="000C46C0">
        <w:rPr>
          <w:rFonts w:cstheme="minorHAnsi"/>
          <w:sz w:val="24"/>
          <w:szCs w:val="24"/>
        </w:rPr>
        <w:t>Facilitator will verbally ask the Webinar Leads any questions that arise during the webinar or that were submitted previously.  The Webinar Leads will respond to the questions.</w:t>
      </w:r>
    </w:p>
    <w:p w14:paraId="077D3B40" w14:textId="6A56CC9B" w:rsidR="008B182F" w:rsidRPr="000C46C0" w:rsidRDefault="008B182F" w:rsidP="000721F4">
      <w:pPr>
        <w:spacing w:after="0" w:line="240" w:lineRule="auto"/>
        <w:rPr>
          <w:rFonts w:cstheme="minorHAnsi"/>
          <w:sz w:val="24"/>
          <w:szCs w:val="24"/>
        </w:rPr>
      </w:pPr>
    </w:p>
    <w:p w14:paraId="4C89B331" w14:textId="25D5D218" w:rsidR="0092089B" w:rsidRPr="00C92583" w:rsidRDefault="00C92583" w:rsidP="0092089B">
      <w:pPr>
        <w:spacing w:after="0" w:line="240" w:lineRule="auto"/>
        <w:rPr>
          <w:rFonts w:cstheme="minorHAnsi"/>
          <w:b/>
          <w:bCs/>
          <w:sz w:val="24"/>
          <w:szCs w:val="24"/>
        </w:rPr>
      </w:pPr>
      <w:r w:rsidRPr="00C92583">
        <w:rPr>
          <w:rFonts w:cstheme="minorHAnsi"/>
          <w:b/>
          <w:bCs/>
          <w:sz w:val="24"/>
          <w:szCs w:val="24"/>
        </w:rPr>
        <w:t>Post-Webinar Information</w:t>
      </w:r>
    </w:p>
    <w:p w14:paraId="16E9A58F" w14:textId="77777777" w:rsidR="00C92583" w:rsidRPr="000C46C0" w:rsidRDefault="00C92583" w:rsidP="0092089B">
      <w:pPr>
        <w:spacing w:after="0" w:line="240" w:lineRule="auto"/>
        <w:rPr>
          <w:rFonts w:cstheme="minorHAnsi"/>
          <w:sz w:val="24"/>
          <w:szCs w:val="24"/>
        </w:rPr>
      </w:pPr>
    </w:p>
    <w:p w14:paraId="7926B25C" w14:textId="41AF1C97" w:rsidR="00B22E80" w:rsidRPr="000C46C0" w:rsidRDefault="000D1E94" w:rsidP="0092089B">
      <w:pPr>
        <w:spacing w:after="0" w:line="240" w:lineRule="auto"/>
        <w:rPr>
          <w:rFonts w:cstheme="minorHAnsi"/>
          <w:sz w:val="24"/>
          <w:szCs w:val="24"/>
        </w:rPr>
      </w:pPr>
      <w:r w:rsidRPr="000C46C0">
        <w:rPr>
          <w:rFonts w:cstheme="minorHAnsi"/>
          <w:sz w:val="24"/>
          <w:szCs w:val="24"/>
          <w:u w:val="single"/>
        </w:rPr>
        <w:t>Attendance</w:t>
      </w:r>
      <w:r w:rsidRPr="000C46C0">
        <w:rPr>
          <w:rFonts w:cstheme="minorHAnsi"/>
          <w:sz w:val="24"/>
          <w:szCs w:val="24"/>
        </w:rPr>
        <w:t xml:space="preserve">: 172 @ highest count – this included WSFR meeting organizers and facilitators. </w:t>
      </w:r>
    </w:p>
    <w:p w14:paraId="6C0E980B" w14:textId="77777777" w:rsidR="00B22E80" w:rsidRPr="000C46C0" w:rsidRDefault="00B22E80" w:rsidP="0092089B">
      <w:pPr>
        <w:spacing w:after="0" w:line="240" w:lineRule="auto"/>
        <w:rPr>
          <w:rFonts w:cstheme="minorHAnsi"/>
          <w:sz w:val="24"/>
          <w:szCs w:val="24"/>
        </w:rPr>
      </w:pPr>
    </w:p>
    <w:p w14:paraId="6E7DBC7D" w14:textId="3C68E38C" w:rsidR="0092089B" w:rsidRPr="000C46C0" w:rsidRDefault="0092089B" w:rsidP="0092089B">
      <w:pPr>
        <w:spacing w:after="0" w:line="240" w:lineRule="auto"/>
        <w:rPr>
          <w:rFonts w:cstheme="minorHAnsi"/>
          <w:b/>
          <w:bCs/>
          <w:sz w:val="24"/>
          <w:szCs w:val="24"/>
        </w:rPr>
      </w:pPr>
      <w:r w:rsidRPr="000C46C0">
        <w:rPr>
          <w:rFonts w:cstheme="minorHAnsi"/>
          <w:b/>
          <w:bCs/>
          <w:sz w:val="24"/>
          <w:szCs w:val="24"/>
        </w:rPr>
        <w:t xml:space="preserve">Notes Taken on Call: </w:t>
      </w:r>
    </w:p>
    <w:p w14:paraId="1EEE5225" w14:textId="37D21894" w:rsidR="0033617D" w:rsidRPr="000C46C0" w:rsidRDefault="0033617D" w:rsidP="0092089B">
      <w:pPr>
        <w:spacing w:after="0" w:line="240" w:lineRule="auto"/>
        <w:rPr>
          <w:rFonts w:cstheme="minorHAnsi"/>
          <w:sz w:val="24"/>
          <w:szCs w:val="24"/>
        </w:rPr>
      </w:pPr>
    </w:p>
    <w:p w14:paraId="1205B604" w14:textId="171447FA" w:rsidR="0033617D" w:rsidRPr="000C46C0" w:rsidRDefault="0033617D" w:rsidP="0092089B">
      <w:pPr>
        <w:spacing w:after="0" w:line="240" w:lineRule="auto"/>
        <w:rPr>
          <w:rFonts w:cstheme="minorHAnsi"/>
          <w:sz w:val="24"/>
          <w:szCs w:val="24"/>
        </w:rPr>
      </w:pPr>
      <w:r w:rsidRPr="000C46C0">
        <w:rPr>
          <w:rFonts w:cstheme="minorHAnsi"/>
          <w:sz w:val="24"/>
          <w:szCs w:val="24"/>
          <w:u w:val="single"/>
        </w:rPr>
        <w:t>Scott’s Introduction</w:t>
      </w:r>
      <w:r w:rsidRPr="000C46C0">
        <w:rPr>
          <w:rFonts w:cstheme="minorHAnsi"/>
          <w:sz w:val="24"/>
          <w:szCs w:val="24"/>
        </w:rPr>
        <w:t xml:space="preserve">: </w:t>
      </w:r>
    </w:p>
    <w:p w14:paraId="021BFED5" w14:textId="77777777" w:rsidR="0092089B" w:rsidRPr="000C46C0" w:rsidRDefault="0092089B" w:rsidP="0092089B">
      <w:pPr>
        <w:spacing w:after="0" w:line="240" w:lineRule="auto"/>
        <w:rPr>
          <w:rFonts w:cstheme="minorHAnsi"/>
          <w:sz w:val="24"/>
          <w:szCs w:val="24"/>
        </w:rPr>
      </w:pPr>
    </w:p>
    <w:p w14:paraId="1AC801ED" w14:textId="77777777" w:rsidR="0033617D" w:rsidRPr="000C46C0" w:rsidRDefault="0033617D" w:rsidP="000721F4">
      <w:pPr>
        <w:pStyle w:val="ListParagraph"/>
        <w:numPr>
          <w:ilvl w:val="0"/>
          <w:numId w:val="4"/>
        </w:numPr>
        <w:spacing w:after="0" w:line="240" w:lineRule="auto"/>
        <w:rPr>
          <w:rFonts w:cstheme="minorHAnsi"/>
          <w:sz w:val="24"/>
          <w:szCs w:val="24"/>
        </w:rPr>
      </w:pPr>
      <w:r w:rsidRPr="000C46C0">
        <w:rPr>
          <w:rFonts w:cstheme="minorHAnsi"/>
          <w:sz w:val="24"/>
          <w:szCs w:val="24"/>
        </w:rPr>
        <w:t xml:space="preserve">JTF issue ID raised a question around the areas of improvements for the audit process. </w:t>
      </w:r>
      <w:r w:rsidR="002E5E69" w:rsidRPr="000C46C0">
        <w:rPr>
          <w:rFonts w:cstheme="minorHAnsi"/>
          <w:sz w:val="24"/>
          <w:szCs w:val="24"/>
        </w:rPr>
        <w:t xml:space="preserve"> </w:t>
      </w:r>
    </w:p>
    <w:p w14:paraId="799CCE3D" w14:textId="33ED4369" w:rsidR="0033617D" w:rsidRPr="000C46C0" w:rsidRDefault="0033617D" w:rsidP="000721F4">
      <w:pPr>
        <w:pStyle w:val="ListParagraph"/>
        <w:numPr>
          <w:ilvl w:val="0"/>
          <w:numId w:val="4"/>
        </w:numPr>
        <w:spacing w:after="0" w:line="240" w:lineRule="auto"/>
        <w:rPr>
          <w:rFonts w:cstheme="minorHAnsi"/>
          <w:sz w:val="24"/>
          <w:szCs w:val="24"/>
        </w:rPr>
      </w:pPr>
      <w:r w:rsidRPr="000C46C0">
        <w:rPr>
          <w:rFonts w:cstheme="minorHAnsi"/>
          <w:sz w:val="24"/>
          <w:szCs w:val="24"/>
        </w:rPr>
        <w:t xml:space="preserve">Concurrently, WSFR was conducting an analysis of prior audit findings for internal deliberation on the WSFR management team. </w:t>
      </w:r>
      <w:r w:rsidR="002E5E69" w:rsidRPr="000C46C0">
        <w:rPr>
          <w:rFonts w:cstheme="minorHAnsi"/>
          <w:sz w:val="24"/>
          <w:szCs w:val="24"/>
        </w:rPr>
        <w:t xml:space="preserve">Scott shared screen for others to see the </w:t>
      </w:r>
      <w:r w:rsidRPr="000C46C0">
        <w:rPr>
          <w:rFonts w:cstheme="minorHAnsi"/>
          <w:sz w:val="24"/>
          <w:szCs w:val="24"/>
        </w:rPr>
        <w:t xml:space="preserve">top </w:t>
      </w:r>
      <w:r w:rsidR="002E5E69" w:rsidRPr="000C46C0">
        <w:rPr>
          <w:rFonts w:cstheme="minorHAnsi"/>
          <w:sz w:val="24"/>
          <w:szCs w:val="24"/>
        </w:rPr>
        <w:t>issues</w:t>
      </w:r>
      <w:r w:rsidRPr="000C46C0">
        <w:rPr>
          <w:rFonts w:cstheme="minorHAnsi"/>
          <w:sz w:val="24"/>
          <w:szCs w:val="24"/>
        </w:rPr>
        <w:t xml:space="preserve"> identified</w:t>
      </w:r>
      <w:r w:rsidR="00307AFE">
        <w:rPr>
          <w:rFonts w:cstheme="minorHAnsi"/>
          <w:sz w:val="24"/>
          <w:szCs w:val="24"/>
        </w:rPr>
        <w:t>:</w:t>
      </w:r>
      <w:r w:rsidR="002E5E69" w:rsidRPr="000C46C0">
        <w:rPr>
          <w:rFonts w:cstheme="minorHAnsi"/>
          <w:sz w:val="24"/>
          <w:szCs w:val="24"/>
        </w:rPr>
        <w:t xml:space="preserve"> </w:t>
      </w:r>
    </w:p>
    <w:p w14:paraId="13CB4F21" w14:textId="24DCB4B0" w:rsidR="0033617D" w:rsidRPr="000C46C0" w:rsidRDefault="002E5E69" w:rsidP="000721F4">
      <w:pPr>
        <w:pStyle w:val="ListParagraph"/>
        <w:numPr>
          <w:ilvl w:val="1"/>
          <w:numId w:val="4"/>
        </w:numPr>
        <w:spacing w:after="0" w:line="240" w:lineRule="auto"/>
        <w:rPr>
          <w:rFonts w:cstheme="minorHAnsi"/>
          <w:sz w:val="24"/>
          <w:szCs w:val="24"/>
        </w:rPr>
      </w:pPr>
      <w:r w:rsidRPr="000C46C0">
        <w:rPr>
          <w:rFonts w:cstheme="minorHAnsi"/>
          <w:sz w:val="24"/>
          <w:szCs w:val="24"/>
        </w:rPr>
        <w:t xml:space="preserve">Working through JTF, WSFR issued subaward management guidance. </w:t>
      </w:r>
    </w:p>
    <w:p w14:paraId="793CCCA1" w14:textId="77777777" w:rsidR="0033617D" w:rsidRPr="000C46C0" w:rsidRDefault="0033617D" w:rsidP="000721F4">
      <w:pPr>
        <w:pStyle w:val="ListParagraph"/>
        <w:numPr>
          <w:ilvl w:val="1"/>
          <w:numId w:val="4"/>
        </w:numPr>
        <w:spacing w:after="0" w:line="240" w:lineRule="auto"/>
        <w:rPr>
          <w:rFonts w:cstheme="minorHAnsi"/>
          <w:sz w:val="24"/>
          <w:szCs w:val="24"/>
        </w:rPr>
      </w:pPr>
      <w:r w:rsidRPr="000C46C0">
        <w:rPr>
          <w:rFonts w:cstheme="minorHAnsi"/>
          <w:sz w:val="24"/>
          <w:szCs w:val="24"/>
        </w:rPr>
        <w:t>R</w:t>
      </w:r>
      <w:r w:rsidR="002E5E69" w:rsidRPr="000C46C0">
        <w:rPr>
          <w:rFonts w:cstheme="minorHAnsi"/>
          <w:sz w:val="24"/>
          <w:szCs w:val="24"/>
        </w:rPr>
        <w:t xml:space="preserve">eal property was an issue addressed collaboratively by the states and regions. </w:t>
      </w:r>
    </w:p>
    <w:p w14:paraId="1A8F3CF7" w14:textId="0FFC1B72" w:rsidR="00984B22" w:rsidRPr="00307AFE" w:rsidRDefault="0033617D" w:rsidP="00307AFE">
      <w:pPr>
        <w:pStyle w:val="ListParagraph"/>
        <w:numPr>
          <w:ilvl w:val="1"/>
          <w:numId w:val="4"/>
        </w:numPr>
        <w:spacing w:after="0" w:line="240" w:lineRule="auto"/>
        <w:rPr>
          <w:rFonts w:cstheme="minorHAnsi"/>
          <w:sz w:val="24"/>
          <w:szCs w:val="24"/>
        </w:rPr>
      </w:pPr>
      <w:r w:rsidRPr="000C46C0">
        <w:rPr>
          <w:rFonts w:cstheme="minorHAnsi"/>
          <w:sz w:val="24"/>
          <w:szCs w:val="24"/>
        </w:rPr>
        <w:t xml:space="preserve">Letter issued to advise states of the recommended process to ensure any cost-overruns can be </w:t>
      </w:r>
      <w:r w:rsidR="00984B22" w:rsidRPr="000C46C0">
        <w:rPr>
          <w:rFonts w:cstheme="minorHAnsi"/>
          <w:sz w:val="24"/>
          <w:szCs w:val="24"/>
        </w:rPr>
        <w:t xml:space="preserve">considered allowable expenses in audits. </w:t>
      </w:r>
    </w:p>
    <w:p w14:paraId="146AEA00" w14:textId="77777777" w:rsidR="00984B22" w:rsidRPr="000C46C0" w:rsidRDefault="00984B22" w:rsidP="00984B22">
      <w:pPr>
        <w:pStyle w:val="ListParagraph"/>
        <w:numPr>
          <w:ilvl w:val="0"/>
          <w:numId w:val="5"/>
        </w:numPr>
        <w:spacing w:after="0" w:line="240" w:lineRule="auto"/>
        <w:rPr>
          <w:rFonts w:cstheme="minorHAnsi"/>
          <w:sz w:val="24"/>
          <w:szCs w:val="24"/>
        </w:rPr>
      </w:pPr>
      <w:r w:rsidRPr="000C46C0">
        <w:rPr>
          <w:rFonts w:cstheme="minorHAnsi"/>
          <w:sz w:val="24"/>
          <w:szCs w:val="24"/>
        </w:rPr>
        <w:lastRenderedPageBreak/>
        <w:t>Scott d</w:t>
      </w:r>
      <w:r w:rsidR="002E5E69" w:rsidRPr="000C46C0">
        <w:rPr>
          <w:rFonts w:cstheme="minorHAnsi"/>
          <w:sz w:val="24"/>
          <w:szCs w:val="24"/>
        </w:rPr>
        <w:t xml:space="preserve">iscussed the </w:t>
      </w:r>
      <w:r w:rsidRPr="000C46C0">
        <w:rPr>
          <w:rFonts w:cstheme="minorHAnsi"/>
          <w:sz w:val="24"/>
          <w:szCs w:val="24"/>
        </w:rPr>
        <w:t>positive direction of the audits. This included a reduction</w:t>
      </w:r>
      <w:r w:rsidR="002E5E69" w:rsidRPr="000C46C0">
        <w:rPr>
          <w:rFonts w:cstheme="minorHAnsi"/>
          <w:sz w:val="24"/>
          <w:szCs w:val="24"/>
        </w:rPr>
        <w:t xml:space="preserve"> in the audit findings/recommendations. </w:t>
      </w:r>
    </w:p>
    <w:p w14:paraId="1D6302A8" w14:textId="3F174EC5" w:rsidR="00984B22" w:rsidRPr="000C46C0" w:rsidRDefault="00984B22" w:rsidP="00984B22">
      <w:pPr>
        <w:pStyle w:val="ListParagraph"/>
        <w:numPr>
          <w:ilvl w:val="0"/>
          <w:numId w:val="5"/>
        </w:numPr>
        <w:spacing w:after="0" w:line="240" w:lineRule="auto"/>
        <w:rPr>
          <w:rFonts w:cstheme="minorHAnsi"/>
          <w:sz w:val="24"/>
          <w:szCs w:val="24"/>
        </w:rPr>
      </w:pPr>
      <w:r w:rsidRPr="000C46C0">
        <w:rPr>
          <w:rFonts w:cstheme="minorHAnsi"/>
          <w:sz w:val="24"/>
          <w:szCs w:val="24"/>
        </w:rPr>
        <w:t>Communication between OIG and WSFR has improved</w:t>
      </w:r>
      <w:r w:rsidR="00307AFE">
        <w:rPr>
          <w:rFonts w:cstheme="minorHAnsi"/>
          <w:sz w:val="24"/>
          <w:szCs w:val="24"/>
        </w:rPr>
        <w:t>:</w:t>
      </w:r>
      <w:r w:rsidRPr="000C46C0">
        <w:rPr>
          <w:rFonts w:cstheme="minorHAnsi"/>
          <w:sz w:val="24"/>
          <w:szCs w:val="24"/>
        </w:rPr>
        <w:t xml:space="preserve"> </w:t>
      </w:r>
    </w:p>
    <w:p w14:paraId="2F885CFD" w14:textId="77777777" w:rsidR="00984B22" w:rsidRPr="000C46C0" w:rsidRDefault="00984B22" w:rsidP="00984B22">
      <w:pPr>
        <w:pStyle w:val="ListParagraph"/>
        <w:numPr>
          <w:ilvl w:val="1"/>
          <w:numId w:val="5"/>
        </w:numPr>
        <w:spacing w:after="0" w:line="240" w:lineRule="auto"/>
        <w:rPr>
          <w:rFonts w:cstheme="minorHAnsi"/>
          <w:sz w:val="24"/>
          <w:szCs w:val="24"/>
        </w:rPr>
      </w:pPr>
      <w:r w:rsidRPr="000C46C0">
        <w:rPr>
          <w:rFonts w:cstheme="minorHAnsi"/>
          <w:sz w:val="24"/>
          <w:szCs w:val="24"/>
        </w:rPr>
        <w:t>Quarterly meetings between leadership of WSFR and OIG</w:t>
      </w:r>
    </w:p>
    <w:p w14:paraId="31CFCC0A" w14:textId="77777777" w:rsidR="000A1B63" w:rsidRPr="000C46C0" w:rsidRDefault="00984B22" w:rsidP="000721F4">
      <w:pPr>
        <w:pStyle w:val="ListParagraph"/>
        <w:numPr>
          <w:ilvl w:val="1"/>
          <w:numId w:val="5"/>
        </w:numPr>
        <w:spacing w:after="0" w:line="240" w:lineRule="auto"/>
        <w:rPr>
          <w:rFonts w:cstheme="minorHAnsi"/>
          <w:sz w:val="24"/>
          <w:szCs w:val="24"/>
        </w:rPr>
      </w:pPr>
      <w:r w:rsidRPr="000C46C0">
        <w:rPr>
          <w:rFonts w:cstheme="minorHAnsi"/>
          <w:sz w:val="24"/>
          <w:szCs w:val="24"/>
        </w:rPr>
        <w:t xml:space="preserve">Quarterly meetings with Regional OIG supervisors focused on policy, regulations, and communication – sometimes even addressing state-specific issues as appropriate. </w:t>
      </w:r>
      <w:r w:rsidR="002E5E69" w:rsidRPr="000C46C0">
        <w:rPr>
          <w:rFonts w:cstheme="minorHAnsi"/>
          <w:sz w:val="24"/>
          <w:szCs w:val="24"/>
        </w:rPr>
        <w:t xml:space="preserve"> </w:t>
      </w:r>
    </w:p>
    <w:p w14:paraId="7B9982E2" w14:textId="77777777" w:rsidR="000A1B63" w:rsidRPr="000C46C0" w:rsidRDefault="002E5E69" w:rsidP="000721F4">
      <w:pPr>
        <w:pStyle w:val="ListParagraph"/>
        <w:numPr>
          <w:ilvl w:val="0"/>
          <w:numId w:val="5"/>
        </w:numPr>
        <w:spacing w:after="0" w:line="240" w:lineRule="auto"/>
        <w:rPr>
          <w:rFonts w:cstheme="minorHAnsi"/>
          <w:sz w:val="24"/>
          <w:szCs w:val="24"/>
        </w:rPr>
      </w:pPr>
      <w:r w:rsidRPr="000C46C0">
        <w:rPr>
          <w:rFonts w:cstheme="minorHAnsi"/>
          <w:sz w:val="24"/>
          <w:szCs w:val="24"/>
        </w:rPr>
        <w:t xml:space="preserve">Annual update will be provided for the audit trends/analysis. Scott shows the FY21 audit trends and analysis. Provide brief description of some of these issues. </w:t>
      </w:r>
    </w:p>
    <w:p w14:paraId="4E3431A5" w14:textId="77777777" w:rsidR="000A1B63" w:rsidRPr="000C46C0" w:rsidRDefault="002E5E69" w:rsidP="000721F4">
      <w:pPr>
        <w:pStyle w:val="ListParagraph"/>
        <w:numPr>
          <w:ilvl w:val="0"/>
          <w:numId w:val="5"/>
        </w:numPr>
        <w:spacing w:after="0" w:line="240" w:lineRule="auto"/>
        <w:rPr>
          <w:rFonts w:cstheme="minorHAnsi"/>
          <w:sz w:val="24"/>
          <w:szCs w:val="24"/>
        </w:rPr>
      </w:pPr>
      <w:r w:rsidRPr="000C46C0">
        <w:rPr>
          <w:rFonts w:cstheme="minorHAnsi"/>
          <w:sz w:val="24"/>
          <w:szCs w:val="24"/>
        </w:rPr>
        <w:t xml:space="preserve">Scott notes that there will be a “next steps session” to address these FY21 issues. </w:t>
      </w:r>
    </w:p>
    <w:p w14:paraId="0B3C9960" w14:textId="77777777" w:rsidR="000A1B63" w:rsidRPr="000C46C0" w:rsidRDefault="000A1B63" w:rsidP="000721F4">
      <w:pPr>
        <w:pStyle w:val="ListParagraph"/>
        <w:numPr>
          <w:ilvl w:val="0"/>
          <w:numId w:val="5"/>
        </w:numPr>
        <w:spacing w:after="0" w:line="240" w:lineRule="auto"/>
        <w:rPr>
          <w:rFonts w:cstheme="minorHAnsi"/>
          <w:sz w:val="24"/>
          <w:szCs w:val="24"/>
        </w:rPr>
      </w:pPr>
      <w:r w:rsidRPr="000C46C0">
        <w:rPr>
          <w:rFonts w:cstheme="minorHAnsi"/>
          <w:sz w:val="24"/>
          <w:szCs w:val="24"/>
        </w:rPr>
        <w:t>N</w:t>
      </w:r>
      <w:r w:rsidR="002E5E69" w:rsidRPr="000C46C0">
        <w:rPr>
          <w:rFonts w:cstheme="minorHAnsi"/>
          <w:sz w:val="24"/>
          <w:szCs w:val="24"/>
        </w:rPr>
        <w:t xml:space="preserve">ew initiative related to pre-audit outreach. </w:t>
      </w:r>
    </w:p>
    <w:p w14:paraId="537E81B2" w14:textId="77777777" w:rsidR="000A1B63" w:rsidRPr="000C46C0" w:rsidRDefault="000A1B63" w:rsidP="000721F4">
      <w:pPr>
        <w:pStyle w:val="ListParagraph"/>
        <w:numPr>
          <w:ilvl w:val="1"/>
          <w:numId w:val="5"/>
        </w:numPr>
        <w:spacing w:after="0" w:line="240" w:lineRule="auto"/>
        <w:rPr>
          <w:rFonts w:cstheme="minorHAnsi"/>
          <w:sz w:val="24"/>
          <w:szCs w:val="24"/>
        </w:rPr>
      </w:pPr>
      <w:r w:rsidRPr="000C46C0">
        <w:rPr>
          <w:rFonts w:cstheme="minorHAnsi"/>
          <w:sz w:val="24"/>
          <w:szCs w:val="24"/>
        </w:rPr>
        <w:t xml:space="preserve">This will involve OIG outreach to the Regional Office Staff and State to engage earlier in the process regarding the process, what documentation will be needed, and policy changes that may affect the audit process. </w:t>
      </w:r>
    </w:p>
    <w:p w14:paraId="0F5DD736" w14:textId="06A7D5BF" w:rsidR="000A1B63" w:rsidRPr="000C46C0" w:rsidRDefault="000A1B63" w:rsidP="000721F4">
      <w:pPr>
        <w:pStyle w:val="ListParagraph"/>
        <w:numPr>
          <w:ilvl w:val="0"/>
          <w:numId w:val="5"/>
        </w:numPr>
        <w:spacing w:after="0" w:line="240" w:lineRule="auto"/>
        <w:rPr>
          <w:rFonts w:cstheme="minorHAnsi"/>
          <w:sz w:val="24"/>
          <w:szCs w:val="24"/>
        </w:rPr>
      </w:pPr>
      <w:r w:rsidRPr="000C46C0">
        <w:rPr>
          <w:rFonts w:cstheme="minorHAnsi"/>
          <w:sz w:val="24"/>
          <w:szCs w:val="24"/>
        </w:rPr>
        <w:t xml:space="preserve">Scott hopes to continue making progress towards resolving audit issues through training and other information rather than </w:t>
      </w:r>
      <w:r w:rsidR="00307AFE">
        <w:rPr>
          <w:rFonts w:cstheme="minorHAnsi"/>
          <w:sz w:val="24"/>
          <w:szCs w:val="24"/>
        </w:rPr>
        <w:t xml:space="preserve">issuance of </w:t>
      </w:r>
      <w:r w:rsidRPr="000C46C0">
        <w:rPr>
          <w:rFonts w:cstheme="minorHAnsi"/>
          <w:sz w:val="24"/>
          <w:szCs w:val="24"/>
        </w:rPr>
        <w:t xml:space="preserve">audit findings. </w:t>
      </w:r>
    </w:p>
    <w:p w14:paraId="28F8CC2D" w14:textId="58439C48" w:rsidR="000A1B63" w:rsidRPr="000C46C0" w:rsidRDefault="000A1B63" w:rsidP="000721F4">
      <w:pPr>
        <w:pStyle w:val="ListParagraph"/>
        <w:numPr>
          <w:ilvl w:val="0"/>
          <w:numId w:val="5"/>
        </w:numPr>
        <w:spacing w:after="0" w:line="240" w:lineRule="auto"/>
        <w:rPr>
          <w:rFonts w:cstheme="minorHAnsi"/>
          <w:sz w:val="24"/>
          <w:szCs w:val="24"/>
        </w:rPr>
      </w:pPr>
      <w:r w:rsidRPr="000C46C0">
        <w:rPr>
          <w:rFonts w:cstheme="minorHAnsi"/>
          <w:sz w:val="24"/>
          <w:szCs w:val="24"/>
        </w:rPr>
        <w:t xml:space="preserve">One </w:t>
      </w:r>
      <w:r w:rsidR="00AF0FEC">
        <w:rPr>
          <w:rFonts w:cstheme="minorHAnsi"/>
          <w:sz w:val="24"/>
          <w:szCs w:val="24"/>
        </w:rPr>
        <w:t xml:space="preserve">recent </w:t>
      </w:r>
      <w:r w:rsidRPr="000C46C0">
        <w:rPr>
          <w:rFonts w:cstheme="minorHAnsi"/>
          <w:sz w:val="24"/>
          <w:szCs w:val="24"/>
        </w:rPr>
        <w:t>change</w:t>
      </w:r>
      <w:r w:rsidR="00AF0FEC">
        <w:rPr>
          <w:rFonts w:cstheme="minorHAnsi"/>
          <w:sz w:val="24"/>
          <w:szCs w:val="24"/>
        </w:rPr>
        <w:t xml:space="preserve"> that was made because of a</w:t>
      </w:r>
      <w:r w:rsidRPr="000C46C0">
        <w:rPr>
          <w:rFonts w:cstheme="minorHAnsi"/>
          <w:sz w:val="24"/>
          <w:szCs w:val="24"/>
        </w:rPr>
        <w:t xml:space="preserve"> reduction in audit findings </w:t>
      </w:r>
      <w:r w:rsidR="00AF0FEC">
        <w:rPr>
          <w:rFonts w:cstheme="minorHAnsi"/>
          <w:sz w:val="24"/>
          <w:szCs w:val="24"/>
        </w:rPr>
        <w:t>is</w:t>
      </w:r>
      <w:r w:rsidRPr="000C46C0">
        <w:rPr>
          <w:rFonts w:cstheme="minorHAnsi"/>
          <w:sz w:val="24"/>
          <w:szCs w:val="24"/>
        </w:rPr>
        <w:t xml:space="preserve"> moving from a 5-year audit cycle to a 6-year cycle. </w:t>
      </w:r>
    </w:p>
    <w:p w14:paraId="54E74F50" w14:textId="18DEB92D" w:rsidR="00BB4C50" w:rsidRPr="000C46C0" w:rsidRDefault="00BB4C50" w:rsidP="000721F4">
      <w:pPr>
        <w:pStyle w:val="ListParagraph"/>
        <w:numPr>
          <w:ilvl w:val="0"/>
          <w:numId w:val="5"/>
        </w:numPr>
        <w:spacing w:after="0" w:line="240" w:lineRule="auto"/>
        <w:rPr>
          <w:rFonts w:cstheme="minorHAnsi"/>
          <w:sz w:val="24"/>
          <w:szCs w:val="24"/>
        </w:rPr>
      </w:pPr>
      <w:r w:rsidRPr="000C46C0">
        <w:rPr>
          <w:rFonts w:cstheme="minorHAnsi"/>
          <w:sz w:val="24"/>
          <w:szCs w:val="24"/>
        </w:rPr>
        <w:t xml:space="preserve">There may be better ways to address the issues through training and other proactive approaches. </w:t>
      </w:r>
      <w:r w:rsidR="000A1B63" w:rsidRPr="000C46C0">
        <w:rPr>
          <w:rFonts w:cstheme="minorHAnsi"/>
          <w:sz w:val="24"/>
          <w:szCs w:val="24"/>
        </w:rPr>
        <w:t xml:space="preserve">WSFR is open to suggestions. </w:t>
      </w:r>
    </w:p>
    <w:p w14:paraId="59C60578" w14:textId="1CCCC528" w:rsidR="00BB4C50" w:rsidRPr="000C46C0" w:rsidRDefault="00BB4C50" w:rsidP="000721F4">
      <w:pPr>
        <w:spacing w:after="0" w:line="240" w:lineRule="auto"/>
        <w:rPr>
          <w:rFonts w:cstheme="minorHAnsi"/>
          <w:sz w:val="24"/>
          <w:szCs w:val="24"/>
        </w:rPr>
      </w:pPr>
    </w:p>
    <w:p w14:paraId="76B44CF8" w14:textId="0EB6CA00" w:rsidR="00BB4C50" w:rsidRPr="00216222" w:rsidRDefault="00AF0FEC" w:rsidP="000721F4">
      <w:pPr>
        <w:spacing w:after="0" w:line="240" w:lineRule="auto"/>
        <w:rPr>
          <w:rFonts w:cstheme="minorHAnsi"/>
          <w:b/>
          <w:bCs/>
          <w:sz w:val="24"/>
          <w:szCs w:val="24"/>
          <w:u w:val="single"/>
        </w:rPr>
      </w:pPr>
      <w:r w:rsidRPr="00216222">
        <w:rPr>
          <w:rFonts w:cstheme="minorHAnsi"/>
          <w:b/>
          <w:bCs/>
          <w:sz w:val="24"/>
          <w:szCs w:val="24"/>
          <w:u w:val="single"/>
        </w:rPr>
        <w:t>Question &amp; Answer Session</w:t>
      </w:r>
      <w:r w:rsidR="008A767D" w:rsidRPr="00216222">
        <w:rPr>
          <w:rFonts w:cstheme="minorHAnsi"/>
          <w:b/>
          <w:bCs/>
          <w:sz w:val="24"/>
          <w:szCs w:val="24"/>
          <w:u w:val="single"/>
        </w:rPr>
        <w:t xml:space="preserve"> – Questions pre-submitted or entered in chat</w:t>
      </w:r>
      <w:r w:rsidR="00BB4C50" w:rsidRPr="00216222">
        <w:rPr>
          <w:rFonts w:cstheme="minorHAnsi"/>
          <w:b/>
          <w:bCs/>
          <w:sz w:val="24"/>
          <w:szCs w:val="24"/>
          <w:u w:val="single"/>
        </w:rPr>
        <w:t xml:space="preserve">: </w:t>
      </w:r>
    </w:p>
    <w:p w14:paraId="13011C8E" w14:textId="2CB129C3" w:rsidR="00BB4C50" w:rsidRPr="000C46C0" w:rsidRDefault="00BB4C50" w:rsidP="000721F4">
      <w:pPr>
        <w:spacing w:after="0" w:line="240" w:lineRule="auto"/>
        <w:rPr>
          <w:rFonts w:cstheme="minorHAnsi"/>
          <w:sz w:val="24"/>
          <w:szCs w:val="24"/>
        </w:rPr>
      </w:pPr>
    </w:p>
    <w:p w14:paraId="48EA1434" w14:textId="645E9C93" w:rsidR="00274578" w:rsidRPr="000C46C0" w:rsidRDefault="00DA0504" w:rsidP="00DA0504">
      <w:pPr>
        <w:pStyle w:val="xmsonormal"/>
        <w:rPr>
          <w:rFonts w:asciiTheme="minorHAnsi" w:hAnsiTheme="minorHAnsi" w:cstheme="minorHAnsi"/>
          <w:sz w:val="24"/>
          <w:szCs w:val="24"/>
        </w:rPr>
      </w:pPr>
      <w:r>
        <w:rPr>
          <w:rFonts w:asciiTheme="minorHAnsi" w:hAnsiTheme="minorHAnsi" w:cstheme="minorHAnsi"/>
          <w:sz w:val="24"/>
          <w:szCs w:val="24"/>
        </w:rPr>
        <w:t>1.</w:t>
      </w:r>
      <w:r w:rsidR="00274578" w:rsidRPr="000C46C0">
        <w:rPr>
          <w:rFonts w:asciiTheme="minorHAnsi" w:hAnsiTheme="minorHAnsi" w:cstheme="minorHAnsi"/>
          <w:sz w:val="24"/>
          <w:szCs w:val="24"/>
        </w:rPr>
        <w:t>Will states in the next audit cycle get a pass from auditors for review of compliance with PPR and FFR due dates?  The change in due dates resulting from the grants solutions roll-out and the subsequent realignment of performance periods with previously issued award letters created some challenges for State Fish and Wildlife Agencies that I hope the auditors will overlook.</w:t>
      </w:r>
    </w:p>
    <w:p w14:paraId="4E2DE239" w14:textId="514C7CBF" w:rsidR="00BB4C50" w:rsidRPr="000C46C0" w:rsidRDefault="00BB4C50" w:rsidP="000721F4">
      <w:pPr>
        <w:spacing w:after="0" w:line="240" w:lineRule="auto"/>
        <w:rPr>
          <w:rFonts w:cstheme="minorHAnsi"/>
          <w:sz w:val="24"/>
          <w:szCs w:val="24"/>
        </w:rPr>
      </w:pPr>
    </w:p>
    <w:p w14:paraId="7E5A95A2" w14:textId="19A342EA" w:rsidR="00BB4C50" w:rsidRPr="000C46C0" w:rsidRDefault="00BB4C50" w:rsidP="00825FC7">
      <w:pPr>
        <w:spacing w:after="0" w:line="240" w:lineRule="auto"/>
        <w:ind w:left="360"/>
        <w:rPr>
          <w:rFonts w:cstheme="minorHAnsi"/>
          <w:sz w:val="24"/>
          <w:szCs w:val="24"/>
        </w:rPr>
      </w:pPr>
      <w:r w:rsidRPr="00C92583">
        <w:rPr>
          <w:rFonts w:cstheme="minorHAnsi"/>
          <w:sz w:val="24"/>
          <w:szCs w:val="24"/>
          <w:u w:val="single"/>
        </w:rPr>
        <w:t>Response</w:t>
      </w:r>
      <w:r w:rsidRPr="000C46C0">
        <w:rPr>
          <w:rFonts w:cstheme="minorHAnsi"/>
          <w:sz w:val="24"/>
          <w:szCs w:val="24"/>
        </w:rPr>
        <w:t xml:space="preserve">: Great question… </w:t>
      </w:r>
      <w:r w:rsidR="00274578" w:rsidRPr="000C46C0">
        <w:rPr>
          <w:rFonts w:cstheme="minorHAnsi"/>
          <w:sz w:val="24"/>
          <w:szCs w:val="24"/>
        </w:rPr>
        <w:t>WSFR’s</w:t>
      </w:r>
      <w:r w:rsidRPr="000C46C0">
        <w:rPr>
          <w:rFonts w:cstheme="minorHAnsi"/>
          <w:sz w:val="24"/>
          <w:szCs w:val="24"/>
        </w:rPr>
        <w:t xml:space="preserve"> objective is to be fair. If there’s an error because of the </w:t>
      </w:r>
      <w:r w:rsidR="008A767D">
        <w:rPr>
          <w:rFonts w:cstheme="minorHAnsi"/>
          <w:sz w:val="24"/>
          <w:szCs w:val="24"/>
        </w:rPr>
        <w:t>GrantSolutions</w:t>
      </w:r>
      <w:r w:rsidRPr="000C46C0">
        <w:rPr>
          <w:rFonts w:cstheme="minorHAnsi"/>
          <w:sz w:val="24"/>
          <w:szCs w:val="24"/>
        </w:rPr>
        <w:t xml:space="preserve"> rollout</w:t>
      </w:r>
      <w:r w:rsidR="00274578" w:rsidRPr="000C46C0">
        <w:rPr>
          <w:rFonts w:cstheme="minorHAnsi"/>
          <w:sz w:val="24"/>
          <w:szCs w:val="24"/>
        </w:rPr>
        <w:t xml:space="preserve"> and reporting realignment</w:t>
      </w:r>
      <w:r w:rsidRPr="000C46C0">
        <w:rPr>
          <w:rFonts w:cstheme="minorHAnsi"/>
          <w:sz w:val="24"/>
          <w:szCs w:val="24"/>
        </w:rPr>
        <w:t xml:space="preserve">, WSFR will </w:t>
      </w:r>
      <w:r w:rsidR="00274578" w:rsidRPr="000C46C0">
        <w:rPr>
          <w:rFonts w:cstheme="minorHAnsi"/>
          <w:sz w:val="24"/>
          <w:szCs w:val="24"/>
        </w:rPr>
        <w:t xml:space="preserve">work with </w:t>
      </w:r>
      <w:r w:rsidRPr="000C46C0">
        <w:rPr>
          <w:rFonts w:cstheme="minorHAnsi"/>
          <w:sz w:val="24"/>
          <w:szCs w:val="24"/>
        </w:rPr>
        <w:t>OIG in attempts to come up with a reasonable solution</w:t>
      </w:r>
      <w:r w:rsidR="00274578" w:rsidRPr="000C46C0">
        <w:rPr>
          <w:rFonts w:cstheme="minorHAnsi"/>
          <w:sz w:val="24"/>
          <w:szCs w:val="24"/>
        </w:rPr>
        <w:t xml:space="preserve"> if this becomes an audit issue. While this shouldn’t be interpreted as a “blank check,” there’s a willingness on WSFR’s part to be reasonable with audit issues related to the </w:t>
      </w:r>
      <w:r w:rsidR="00D66FAF">
        <w:rPr>
          <w:rFonts w:cstheme="minorHAnsi"/>
          <w:sz w:val="24"/>
          <w:szCs w:val="24"/>
        </w:rPr>
        <w:t>GrantSolutions</w:t>
      </w:r>
      <w:r w:rsidR="00274578" w:rsidRPr="000C46C0">
        <w:rPr>
          <w:rFonts w:cstheme="minorHAnsi"/>
          <w:sz w:val="24"/>
          <w:szCs w:val="24"/>
        </w:rPr>
        <w:t xml:space="preserve"> transition and realignment. </w:t>
      </w:r>
      <w:r w:rsidRPr="000C46C0">
        <w:rPr>
          <w:rFonts w:cstheme="minorHAnsi"/>
          <w:sz w:val="24"/>
          <w:szCs w:val="24"/>
        </w:rPr>
        <w:t xml:space="preserve"> </w:t>
      </w:r>
    </w:p>
    <w:p w14:paraId="6B867F6C" w14:textId="21D33584" w:rsidR="00BB4C50" w:rsidRPr="000C46C0" w:rsidRDefault="00BB4C50" w:rsidP="000721F4">
      <w:pPr>
        <w:spacing w:after="0" w:line="240" w:lineRule="auto"/>
        <w:rPr>
          <w:rFonts w:cstheme="minorHAnsi"/>
          <w:sz w:val="24"/>
          <w:szCs w:val="24"/>
        </w:rPr>
      </w:pPr>
    </w:p>
    <w:p w14:paraId="3F3AD369" w14:textId="7F42B91F" w:rsidR="00BB4C50" w:rsidRPr="000C46C0" w:rsidRDefault="00BB4C50" w:rsidP="000721F4">
      <w:pPr>
        <w:spacing w:after="0" w:line="240" w:lineRule="auto"/>
        <w:rPr>
          <w:rFonts w:cstheme="minorHAnsi"/>
          <w:sz w:val="24"/>
          <w:szCs w:val="24"/>
        </w:rPr>
      </w:pPr>
      <w:r w:rsidRPr="000C46C0">
        <w:rPr>
          <w:rFonts w:cstheme="minorHAnsi"/>
          <w:sz w:val="24"/>
          <w:szCs w:val="24"/>
        </w:rPr>
        <w:t xml:space="preserve">2. </w:t>
      </w:r>
      <w:r w:rsidR="00496DF0" w:rsidRPr="000C46C0">
        <w:rPr>
          <w:rStyle w:val="normaltextrun"/>
          <w:rFonts w:cstheme="minorHAnsi"/>
          <w:color w:val="000000"/>
          <w:sz w:val="24"/>
          <w:szCs w:val="24"/>
          <w:shd w:val="clear" w:color="auto" w:fill="FFFFFF"/>
        </w:rPr>
        <w:t>There is no question that audits improve processes and reduce the risk of improper use of WSFR funding; however, the administrative cost, both financial and time, to state wildlife agencies and regional WSFR programs seems to be increasing based on discussions amongst the states and regional WSFR staff. Has WSFR estimated the cost to conduct audits (both internal and state) to evaluate the ROI?</w:t>
      </w:r>
      <w:r w:rsidR="00496DF0" w:rsidRPr="000C46C0">
        <w:rPr>
          <w:rStyle w:val="eop"/>
          <w:rFonts w:cstheme="minorHAnsi"/>
          <w:color w:val="000000"/>
          <w:sz w:val="24"/>
          <w:szCs w:val="24"/>
          <w:shd w:val="clear" w:color="auto" w:fill="FFFFFF"/>
        </w:rPr>
        <w:t xml:space="preserve">  </w:t>
      </w:r>
    </w:p>
    <w:p w14:paraId="078BD5C3" w14:textId="1A9461A0" w:rsidR="00BB4C50" w:rsidRPr="000C46C0" w:rsidRDefault="00BB4C50" w:rsidP="000721F4">
      <w:pPr>
        <w:spacing w:after="0" w:line="240" w:lineRule="auto"/>
        <w:rPr>
          <w:rFonts w:cstheme="minorHAnsi"/>
          <w:sz w:val="24"/>
          <w:szCs w:val="24"/>
        </w:rPr>
      </w:pPr>
    </w:p>
    <w:p w14:paraId="4971EB0D" w14:textId="7295595B" w:rsidR="00BB4C50" w:rsidRPr="000C46C0" w:rsidRDefault="00496DF0" w:rsidP="00825FC7">
      <w:pPr>
        <w:spacing w:after="0" w:line="240" w:lineRule="auto"/>
        <w:ind w:left="360"/>
        <w:rPr>
          <w:rFonts w:cstheme="minorHAnsi"/>
          <w:sz w:val="24"/>
          <w:szCs w:val="24"/>
        </w:rPr>
      </w:pPr>
      <w:r w:rsidRPr="00C92583">
        <w:rPr>
          <w:rFonts w:cstheme="minorHAnsi"/>
          <w:sz w:val="24"/>
          <w:szCs w:val="24"/>
          <w:u w:val="single"/>
        </w:rPr>
        <w:t>Response</w:t>
      </w:r>
      <w:r w:rsidRPr="000C46C0">
        <w:rPr>
          <w:rFonts w:cstheme="minorHAnsi"/>
          <w:sz w:val="24"/>
          <w:szCs w:val="24"/>
        </w:rPr>
        <w:t xml:space="preserve">: </w:t>
      </w:r>
      <w:r w:rsidR="00BB4C50" w:rsidRPr="000C46C0">
        <w:rPr>
          <w:rFonts w:cstheme="minorHAnsi"/>
          <w:sz w:val="24"/>
          <w:szCs w:val="24"/>
        </w:rPr>
        <w:t>Scott noted that there hasn’t been a full cost benefit analysis</w:t>
      </w:r>
      <w:r w:rsidRPr="000C46C0">
        <w:rPr>
          <w:rFonts w:cstheme="minorHAnsi"/>
          <w:sz w:val="24"/>
          <w:szCs w:val="24"/>
        </w:rPr>
        <w:t>. The OIG audits co</w:t>
      </w:r>
      <w:r w:rsidR="00BB4C50" w:rsidRPr="000C46C0">
        <w:rPr>
          <w:rFonts w:cstheme="minorHAnsi"/>
          <w:sz w:val="24"/>
          <w:szCs w:val="24"/>
        </w:rPr>
        <w:t xml:space="preserve">st </w:t>
      </w:r>
      <w:r w:rsidRPr="000C46C0">
        <w:rPr>
          <w:rFonts w:cstheme="minorHAnsi"/>
          <w:sz w:val="24"/>
          <w:szCs w:val="24"/>
        </w:rPr>
        <w:t>~</w:t>
      </w:r>
      <w:r w:rsidR="00BB4C50" w:rsidRPr="000C46C0">
        <w:rPr>
          <w:rFonts w:cstheme="minorHAnsi"/>
          <w:sz w:val="24"/>
          <w:szCs w:val="24"/>
        </w:rPr>
        <w:t xml:space="preserve">$2M and </w:t>
      </w:r>
      <w:r w:rsidRPr="000C46C0">
        <w:rPr>
          <w:rFonts w:cstheme="minorHAnsi"/>
          <w:sz w:val="24"/>
          <w:szCs w:val="24"/>
        </w:rPr>
        <w:t>covers the review of programs exceeding ~$1</w:t>
      </w:r>
      <w:r w:rsidR="008817E9">
        <w:rPr>
          <w:rFonts w:cstheme="minorHAnsi"/>
          <w:sz w:val="24"/>
          <w:szCs w:val="24"/>
        </w:rPr>
        <w:t>B</w:t>
      </w:r>
      <w:r w:rsidRPr="000C46C0">
        <w:rPr>
          <w:rFonts w:cstheme="minorHAnsi"/>
          <w:sz w:val="24"/>
          <w:szCs w:val="24"/>
        </w:rPr>
        <w:t xml:space="preserve">. Given these figures, WSFR </w:t>
      </w:r>
      <w:r w:rsidRPr="000C46C0">
        <w:rPr>
          <w:rFonts w:cstheme="minorHAnsi"/>
          <w:sz w:val="24"/>
          <w:szCs w:val="24"/>
        </w:rPr>
        <w:lastRenderedPageBreak/>
        <w:t xml:space="preserve">believes there is a high value received through the audits relative to the cost. Additionally, </w:t>
      </w:r>
      <w:r w:rsidR="00BB4C50" w:rsidRPr="000C46C0">
        <w:rPr>
          <w:rFonts w:cstheme="minorHAnsi"/>
          <w:sz w:val="24"/>
          <w:szCs w:val="24"/>
        </w:rPr>
        <w:t xml:space="preserve">OIG’s </w:t>
      </w:r>
      <w:r w:rsidRPr="000C46C0">
        <w:rPr>
          <w:rFonts w:cstheme="minorHAnsi"/>
          <w:sz w:val="24"/>
          <w:szCs w:val="24"/>
        </w:rPr>
        <w:t xml:space="preserve">reputation in the process </w:t>
      </w:r>
      <w:r w:rsidR="00D66FAF" w:rsidRPr="000C46C0">
        <w:rPr>
          <w:rFonts w:cstheme="minorHAnsi"/>
          <w:sz w:val="24"/>
          <w:szCs w:val="24"/>
        </w:rPr>
        <w:t>brings</w:t>
      </w:r>
      <w:r w:rsidRPr="000C46C0">
        <w:rPr>
          <w:rFonts w:cstheme="minorHAnsi"/>
          <w:sz w:val="24"/>
          <w:szCs w:val="24"/>
        </w:rPr>
        <w:t xml:space="preserve"> strength and integrity to the process. </w:t>
      </w:r>
      <w:r w:rsidR="00BB4C50" w:rsidRPr="000C46C0">
        <w:rPr>
          <w:rFonts w:cstheme="minorHAnsi"/>
          <w:sz w:val="24"/>
          <w:szCs w:val="24"/>
        </w:rPr>
        <w:t>B</w:t>
      </w:r>
      <w:r w:rsidRPr="000C46C0">
        <w:rPr>
          <w:rFonts w:cstheme="minorHAnsi"/>
          <w:sz w:val="24"/>
          <w:szCs w:val="24"/>
        </w:rPr>
        <w:t>ut to date,</w:t>
      </w:r>
      <w:r w:rsidR="00BB4C50" w:rsidRPr="000C46C0">
        <w:rPr>
          <w:rFonts w:cstheme="minorHAnsi"/>
          <w:sz w:val="24"/>
          <w:szCs w:val="24"/>
        </w:rPr>
        <w:t xml:space="preserve"> there </w:t>
      </w:r>
      <w:r w:rsidRPr="000C46C0">
        <w:rPr>
          <w:rFonts w:cstheme="minorHAnsi"/>
          <w:sz w:val="24"/>
          <w:szCs w:val="24"/>
        </w:rPr>
        <w:t xml:space="preserve">has not been a specific ROI analysis planned. </w:t>
      </w:r>
      <w:r w:rsidR="00BB4C50" w:rsidRPr="000C46C0">
        <w:rPr>
          <w:rFonts w:cstheme="minorHAnsi"/>
          <w:sz w:val="24"/>
          <w:szCs w:val="24"/>
        </w:rPr>
        <w:t xml:space="preserve"> </w:t>
      </w:r>
    </w:p>
    <w:p w14:paraId="0467DBAE" w14:textId="1F63589C" w:rsidR="00BB4C50" w:rsidRPr="000C46C0" w:rsidRDefault="00BB4C50" w:rsidP="000721F4">
      <w:pPr>
        <w:spacing w:after="0" w:line="240" w:lineRule="auto"/>
        <w:rPr>
          <w:rFonts w:cstheme="minorHAnsi"/>
          <w:sz w:val="24"/>
          <w:szCs w:val="24"/>
        </w:rPr>
      </w:pPr>
    </w:p>
    <w:p w14:paraId="414B2D91" w14:textId="2428C9ED" w:rsidR="00BB4C50" w:rsidRPr="000C46C0" w:rsidRDefault="00BB4C50" w:rsidP="000721F4">
      <w:pPr>
        <w:spacing w:after="0" w:line="240" w:lineRule="auto"/>
        <w:rPr>
          <w:rFonts w:cstheme="minorHAnsi"/>
          <w:sz w:val="24"/>
          <w:szCs w:val="24"/>
        </w:rPr>
      </w:pPr>
      <w:r w:rsidRPr="000C46C0">
        <w:rPr>
          <w:rFonts w:cstheme="minorHAnsi"/>
          <w:sz w:val="24"/>
          <w:szCs w:val="24"/>
        </w:rPr>
        <w:t xml:space="preserve">3. </w:t>
      </w:r>
      <w:r w:rsidR="00496DF0" w:rsidRPr="000C46C0">
        <w:rPr>
          <w:rStyle w:val="normaltextrun"/>
          <w:rFonts w:cstheme="minorHAnsi"/>
          <w:color w:val="000000"/>
          <w:sz w:val="24"/>
          <w:szCs w:val="24"/>
          <w:shd w:val="clear" w:color="auto" w:fill="FFFFFF"/>
        </w:rPr>
        <w:t>Given the high costs associated with conducting audits of the WSFR program, would WSFR consider a suite of audit approaches that may be utilized based on a state’s history of audit findings. For example, would WSFR consider an audit-lite approach for states in good standing, or focused audits that target key processes that are areas of greatest concern? Other federal programs and states have various audit approaches to be more targeted and cost effective.</w:t>
      </w:r>
      <w:r w:rsidR="00496DF0" w:rsidRPr="000C46C0">
        <w:rPr>
          <w:rStyle w:val="eop"/>
          <w:rFonts w:cstheme="minorHAnsi"/>
          <w:color w:val="000000"/>
          <w:sz w:val="24"/>
          <w:szCs w:val="24"/>
          <w:shd w:val="clear" w:color="auto" w:fill="FFFFFF"/>
        </w:rPr>
        <w:t> </w:t>
      </w:r>
    </w:p>
    <w:p w14:paraId="31209CFF" w14:textId="4B33B668" w:rsidR="00BB4C50" w:rsidRPr="000C46C0" w:rsidRDefault="00BB4C50" w:rsidP="000721F4">
      <w:pPr>
        <w:spacing w:after="0" w:line="240" w:lineRule="auto"/>
        <w:rPr>
          <w:rFonts w:cstheme="minorHAnsi"/>
          <w:sz w:val="24"/>
          <w:szCs w:val="24"/>
        </w:rPr>
      </w:pPr>
    </w:p>
    <w:p w14:paraId="19E99078" w14:textId="09528FA4" w:rsidR="00BB4C50" w:rsidRPr="000C46C0" w:rsidRDefault="007A552F" w:rsidP="00825FC7">
      <w:pPr>
        <w:spacing w:after="0" w:line="240" w:lineRule="auto"/>
        <w:ind w:left="360"/>
        <w:rPr>
          <w:rFonts w:cstheme="minorHAnsi"/>
          <w:sz w:val="24"/>
          <w:szCs w:val="24"/>
        </w:rPr>
      </w:pPr>
      <w:r w:rsidRPr="00C92583">
        <w:rPr>
          <w:rFonts w:cstheme="minorHAnsi"/>
          <w:sz w:val="24"/>
          <w:szCs w:val="24"/>
          <w:u w:val="single"/>
        </w:rPr>
        <w:t>Response</w:t>
      </w:r>
      <w:r w:rsidR="00BB4C50" w:rsidRPr="000C46C0">
        <w:rPr>
          <w:rFonts w:cstheme="minorHAnsi"/>
          <w:sz w:val="24"/>
          <w:szCs w:val="24"/>
        </w:rPr>
        <w:t xml:space="preserve">: That’s a good question… </w:t>
      </w:r>
      <w:r w:rsidR="00496DF0" w:rsidRPr="000C46C0">
        <w:rPr>
          <w:rFonts w:cstheme="minorHAnsi"/>
          <w:sz w:val="24"/>
          <w:szCs w:val="24"/>
        </w:rPr>
        <w:t xml:space="preserve">I think WSFR is open to alternative approaches to the audit that would achieve the same outcome. But the question is how </w:t>
      </w:r>
      <w:r w:rsidR="008817E9">
        <w:rPr>
          <w:rFonts w:cstheme="minorHAnsi"/>
          <w:sz w:val="24"/>
          <w:szCs w:val="24"/>
        </w:rPr>
        <w:t>d</w:t>
      </w:r>
      <w:r w:rsidR="00496DF0" w:rsidRPr="000C46C0">
        <w:rPr>
          <w:rFonts w:cstheme="minorHAnsi"/>
          <w:sz w:val="24"/>
          <w:szCs w:val="24"/>
        </w:rPr>
        <w:t>o we get to that point? It’s challenging to simply take the stance that if a given state doesn’t have a finding during one audit, that there are no issues</w:t>
      </w:r>
      <w:r w:rsidR="00082DBF">
        <w:rPr>
          <w:rFonts w:cstheme="minorHAnsi"/>
          <w:sz w:val="24"/>
          <w:szCs w:val="24"/>
        </w:rPr>
        <w:t xml:space="preserve"> or areas for improvement</w:t>
      </w:r>
      <w:r w:rsidR="00496DF0" w:rsidRPr="000C46C0">
        <w:rPr>
          <w:rFonts w:cstheme="minorHAnsi"/>
          <w:sz w:val="24"/>
          <w:szCs w:val="24"/>
        </w:rPr>
        <w:t xml:space="preserve">. Sometimes issues aren’t identified in an audit for a variety of reasons. From WSFR’s perspective, moving to a 6-year audit cycle was an acknowledgement of progress in the right direction and felt this would be well-received by the states. But WSFR is willing to consider an alternative approach to reduce the burden of the audits if it were to result in similar results/outcomes. </w:t>
      </w:r>
    </w:p>
    <w:p w14:paraId="3B3B8564" w14:textId="757912DC" w:rsidR="00580BF8" w:rsidRPr="000C46C0" w:rsidRDefault="00580BF8" w:rsidP="000721F4">
      <w:pPr>
        <w:spacing w:after="0" w:line="240" w:lineRule="auto"/>
        <w:rPr>
          <w:rFonts w:cstheme="minorHAnsi"/>
          <w:sz w:val="24"/>
          <w:szCs w:val="24"/>
        </w:rPr>
      </w:pPr>
    </w:p>
    <w:p w14:paraId="72F2A7BA" w14:textId="606833D4" w:rsidR="00580BF8" w:rsidRPr="000C46C0" w:rsidRDefault="00580BF8" w:rsidP="000721F4">
      <w:pPr>
        <w:spacing w:after="0" w:line="240" w:lineRule="auto"/>
        <w:rPr>
          <w:rFonts w:cstheme="minorHAnsi"/>
          <w:sz w:val="24"/>
          <w:szCs w:val="24"/>
        </w:rPr>
      </w:pPr>
      <w:r w:rsidRPr="000C46C0">
        <w:rPr>
          <w:rFonts w:cstheme="minorHAnsi"/>
          <w:sz w:val="24"/>
          <w:szCs w:val="24"/>
        </w:rPr>
        <w:t xml:space="preserve">4. </w:t>
      </w:r>
      <w:r w:rsidR="00F704FE" w:rsidRPr="000C46C0">
        <w:rPr>
          <w:rStyle w:val="normaltextrun"/>
          <w:rFonts w:cstheme="minorHAnsi"/>
          <w:color w:val="000000"/>
          <w:sz w:val="24"/>
          <w:szCs w:val="24"/>
          <w:shd w:val="clear" w:color="auto" w:fill="FFFFFF"/>
        </w:rPr>
        <w:t>Based on interactions with OIG auditors (both state and WSFR staff), it seems as if there is an expectation that WSFR should take a 'regulator' approach with states. How does WSFR engage with and provide direction to OIG auditors to ensure that the auditors understand/are aware of the partnership between WSFR and the States. Many states have formal agreements (MOU’s </w:t>
      </w:r>
      <w:r w:rsidR="00657821" w:rsidRPr="000C46C0">
        <w:rPr>
          <w:rStyle w:val="spellingerror"/>
          <w:rFonts w:cstheme="minorHAnsi"/>
          <w:color w:val="000000"/>
          <w:sz w:val="24"/>
          <w:szCs w:val="24"/>
          <w:shd w:val="clear" w:color="auto" w:fill="FFFFFF"/>
        </w:rPr>
        <w:t>etc.</w:t>
      </w:r>
      <w:r w:rsidR="00F704FE" w:rsidRPr="000C46C0">
        <w:rPr>
          <w:rStyle w:val="normaltextrun"/>
          <w:rFonts w:cstheme="minorHAnsi"/>
          <w:color w:val="000000"/>
          <w:sz w:val="24"/>
          <w:szCs w:val="24"/>
          <w:shd w:val="clear" w:color="auto" w:fill="FFFFFF"/>
        </w:rPr>
        <w:t>) in place that outline our unique relationship. Is this relationship communicated to OIG auditors? </w:t>
      </w:r>
      <w:r w:rsidR="00F704FE" w:rsidRPr="000C46C0">
        <w:rPr>
          <w:rStyle w:val="eop"/>
          <w:rFonts w:cstheme="minorHAnsi"/>
          <w:color w:val="000000"/>
          <w:sz w:val="24"/>
          <w:szCs w:val="24"/>
          <w:shd w:val="clear" w:color="auto" w:fill="FFFFFF"/>
        </w:rPr>
        <w:t> </w:t>
      </w:r>
    </w:p>
    <w:p w14:paraId="4AEA59C6" w14:textId="5CA8E67A" w:rsidR="00580BF8" w:rsidRPr="000C46C0" w:rsidRDefault="00580BF8" w:rsidP="000721F4">
      <w:pPr>
        <w:spacing w:after="0" w:line="240" w:lineRule="auto"/>
        <w:rPr>
          <w:rFonts w:cstheme="minorHAnsi"/>
          <w:sz w:val="24"/>
          <w:szCs w:val="24"/>
        </w:rPr>
      </w:pPr>
    </w:p>
    <w:p w14:paraId="569EB554" w14:textId="65573C63" w:rsidR="00580BF8" w:rsidRPr="000C46C0" w:rsidRDefault="00F704FE" w:rsidP="00825FC7">
      <w:pPr>
        <w:spacing w:after="0" w:line="240" w:lineRule="auto"/>
        <w:ind w:left="360"/>
        <w:rPr>
          <w:rFonts w:cstheme="minorHAnsi"/>
          <w:sz w:val="24"/>
          <w:szCs w:val="24"/>
        </w:rPr>
      </w:pPr>
      <w:r w:rsidRPr="00C92583">
        <w:rPr>
          <w:rFonts w:cstheme="minorHAnsi"/>
          <w:sz w:val="24"/>
          <w:szCs w:val="24"/>
          <w:u w:val="single"/>
        </w:rPr>
        <w:t>Response</w:t>
      </w:r>
      <w:r w:rsidRPr="000C46C0">
        <w:rPr>
          <w:rFonts w:cstheme="minorHAnsi"/>
          <w:sz w:val="24"/>
          <w:szCs w:val="24"/>
        </w:rPr>
        <w:t xml:space="preserve">: </w:t>
      </w:r>
      <w:r w:rsidR="00580BF8" w:rsidRPr="000C46C0">
        <w:rPr>
          <w:rFonts w:cstheme="minorHAnsi"/>
          <w:sz w:val="24"/>
          <w:szCs w:val="24"/>
        </w:rPr>
        <w:t xml:space="preserve">Ryan notes that we have an annual meeting with the OIG and WSFR staff in May. This is a </w:t>
      </w:r>
      <w:r w:rsidR="00D83896" w:rsidRPr="000C46C0">
        <w:rPr>
          <w:rFonts w:cstheme="minorHAnsi"/>
          <w:sz w:val="24"/>
          <w:szCs w:val="24"/>
        </w:rPr>
        <w:t>3-day</w:t>
      </w:r>
      <w:r w:rsidR="00580BF8" w:rsidRPr="000C46C0">
        <w:rPr>
          <w:rFonts w:cstheme="minorHAnsi"/>
          <w:sz w:val="24"/>
          <w:szCs w:val="24"/>
        </w:rPr>
        <w:t xml:space="preserve"> meeting where WSFR updates OIG on new training, guidance, and other BMPs </w:t>
      </w:r>
      <w:r w:rsidRPr="000C46C0">
        <w:rPr>
          <w:rFonts w:cstheme="minorHAnsi"/>
          <w:sz w:val="24"/>
          <w:szCs w:val="24"/>
        </w:rPr>
        <w:t>regarding</w:t>
      </w:r>
      <w:r w:rsidR="00580BF8" w:rsidRPr="000C46C0">
        <w:rPr>
          <w:rFonts w:cstheme="minorHAnsi"/>
          <w:sz w:val="24"/>
          <w:szCs w:val="24"/>
        </w:rPr>
        <w:t xml:space="preserve"> how WSFR implements these programs. </w:t>
      </w:r>
      <w:r w:rsidRPr="000C46C0">
        <w:rPr>
          <w:rFonts w:cstheme="minorHAnsi"/>
          <w:sz w:val="24"/>
          <w:szCs w:val="24"/>
        </w:rPr>
        <w:t>This meeting also provides</w:t>
      </w:r>
      <w:r w:rsidR="00580BF8" w:rsidRPr="000C46C0">
        <w:rPr>
          <w:rFonts w:cstheme="minorHAnsi"/>
          <w:sz w:val="24"/>
          <w:szCs w:val="24"/>
        </w:rPr>
        <w:t xml:space="preserve"> OIG </w:t>
      </w:r>
      <w:r w:rsidRPr="000C46C0">
        <w:rPr>
          <w:rFonts w:cstheme="minorHAnsi"/>
          <w:sz w:val="24"/>
          <w:szCs w:val="24"/>
        </w:rPr>
        <w:t xml:space="preserve">an </w:t>
      </w:r>
      <w:r w:rsidR="00580BF8" w:rsidRPr="000C46C0">
        <w:rPr>
          <w:rFonts w:cstheme="minorHAnsi"/>
          <w:sz w:val="24"/>
          <w:szCs w:val="24"/>
        </w:rPr>
        <w:t>opportunity to inform WSFR of what</w:t>
      </w:r>
      <w:r w:rsidRPr="000C46C0">
        <w:rPr>
          <w:rFonts w:cstheme="minorHAnsi"/>
          <w:sz w:val="24"/>
          <w:szCs w:val="24"/>
        </w:rPr>
        <w:t xml:space="preserve"> kinds of trends</w:t>
      </w:r>
      <w:r w:rsidR="00580BF8" w:rsidRPr="000C46C0">
        <w:rPr>
          <w:rFonts w:cstheme="minorHAnsi"/>
          <w:sz w:val="24"/>
          <w:szCs w:val="24"/>
        </w:rPr>
        <w:t xml:space="preserve"> they are seeing in the audits. This is an annual </w:t>
      </w:r>
      <w:r w:rsidRPr="000C46C0">
        <w:rPr>
          <w:rFonts w:cstheme="minorHAnsi"/>
          <w:sz w:val="24"/>
          <w:szCs w:val="24"/>
        </w:rPr>
        <w:t>function</w:t>
      </w:r>
      <w:r w:rsidR="00580BF8" w:rsidRPr="000C46C0">
        <w:rPr>
          <w:rFonts w:cstheme="minorHAnsi"/>
          <w:sz w:val="24"/>
          <w:szCs w:val="24"/>
        </w:rPr>
        <w:t xml:space="preserve"> to ensure OIG is aware of the </w:t>
      </w:r>
      <w:r w:rsidRPr="000C46C0">
        <w:rPr>
          <w:rFonts w:cstheme="minorHAnsi"/>
          <w:sz w:val="24"/>
          <w:szCs w:val="24"/>
        </w:rPr>
        <w:t xml:space="preserve">uniqueness of the WSFR </w:t>
      </w:r>
      <w:r w:rsidR="00580BF8" w:rsidRPr="000C46C0">
        <w:rPr>
          <w:rFonts w:cstheme="minorHAnsi"/>
          <w:sz w:val="24"/>
          <w:szCs w:val="24"/>
        </w:rPr>
        <w:t xml:space="preserve">partnership. </w:t>
      </w:r>
    </w:p>
    <w:p w14:paraId="0CCCCB8C" w14:textId="27A982D7" w:rsidR="00580BF8" w:rsidRPr="000C46C0" w:rsidRDefault="00580BF8" w:rsidP="000721F4">
      <w:pPr>
        <w:spacing w:after="0" w:line="240" w:lineRule="auto"/>
        <w:rPr>
          <w:rFonts w:cstheme="minorHAnsi"/>
          <w:sz w:val="24"/>
          <w:szCs w:val="24"/>
        </w:rPr>
      </w:pPr>
    </w:p>
    <w:p w14:paraId="2D0D48CD" w14:textId="2E868200" w:rsidR="00580BF8" w:rsidRPr="000C46C0" w:rsidRDefault="00580BF8" w:rsidP="00825FC7">
      <w:pPr>
        <w:spacing w:after="0" w:line="240" w:lineRule="auto"/>
        <w:ind w:left="360"/>
        <w:rPr>
          <w:rFonts w:cstheme="minorHAnsi"/>
          <w:sz w:val="24"/>
          <w:szCs w:val="24"/>
        </w:rPr>
      </w:pPr>
      <w:r w:rsidRPr="000C46C0">
        <w:rPr>
          <w:rFonts w:cstheme="minorHAnsi"/>
          <w:sz w:val="24"/>
          <w:szCs w:val="24"/>
        </w:rPr>
        <w:t xml:space="preserve">Scott </w:t>
      </w:r>
      <w:r w:rsidR="00F704FE" w:rsidRPr="000C46C0">
        <w:rPr>
          <w:rFonts w:cstheme="minorHAnsi"/>
          <w:sz w:val="24"/>
          <w:szCs w:val="24"/>
        </w:rPr>
        <w:t>added</w:t>
      </w:r>
      <w:r w:rsidRPr="000C46C0">
        <w:rPr>
          <w:rFonts w:cstheme="minorHAnsi"/>
          <w:sz w:val="24"/>
          <w:szCs w:val="24"/>
        </w:rPr>
        <w:t xml:space="preserve"> that we occasionally </w:t>
      </w:r>
      <w:r w:rsidR="00F704FE" w:rsidRPr="000C46C0">
        <w:rPr>
          <w:rFonts w:cstheme="minorHAnsi"/>
          <w:sz w:val="24"/>
          <w:szCs w:val="24"/>
        </w:rPr>
        <w:t>disagree</w:t>
      </w:r>
      <w:r w:rsidRPr="000C46C0">
        <w:rPr>
          <w:rFonts w:cstheme="minorHAnsi"/>
          <w:sz w:val="24"/>
          <w:szCs w:val="24"/>
        </w:rPr>
        <w:t xml:space="preserve"> with OIG over </w:t>
      </w:r>
      <w:r w:rsidR="00F704FE" w:rsidRPr="000C46C0">
        <w:rPr>
          <w:rFonts w:cstheme="minorHAnsi"/>
          <w:sz w:val="24"/>
          <w:szCs w:val="24"/>
        </w:rPr>
        <w:t xml:space="preserve">how </w:t>
      </w:r>
      <w:r w:rsidRPr="000C46C0">
        <w:rPr>
          <w:rFonts w:cstheme="minorHAnsi"/>
          <w:sz w:val="24"/>
          <w:szCs w:val="24"/>
        </w:rPr>
        <w:t xml:space="preserve">they think </w:t>
      </w:r>
      <w:r w:rsidR="00F704FE" w:rsidRPr="000C46C0">
        <w:rPr>
          <w:rFonts w:cstheme="minorHAnsi"/>
          <w:sz w:val="24"/>
          <w:szCs w:val="24"/>
        </w:rPr>
        <w:t xml:space="preserve">the WSFR Program </w:t>
      </w:r>
      <w:r w:rsidRPr="000C46C0">
        <w:rPr>
          <w:rFonts w:cstheme="minorHAnsi"/>
          <w:sz w:val="24"/>
          <w:szCs w:val="24"/>
        </w:rPr>
        <w:t xml:space="preserve">should </w:t>
      </w:r>
      <w:r w:rsidR="00F704FE" w:rsidRPr="000C46C0">
        <w:rPr>
          <w:rFonts w:cstheme="minorHAnsi"/>
          <w:sz w:val="24"/>
          <w:szCs w:val="24"/>
        </w:rPr>
        <w:t>operate</w:t>
      </w:r>
      <w:r w:rsidRPr="000C46C0">
        <w:rPr>
          <w:rFonts w:cstheme="minorHAnsi"/>
          <w:sz w:val="24"/>
          <w:szCs w:val="24"/>
        </w:rPr>
        <w:t xml:space="preserve">. OIG </w:t>
      </w:r>
      <w:r w:rsidR="00F704FE" w:rsidRPr="000C46C0">
        <w:rPr>
          <w:rFonts w:cstheme="minorHAnsi"/>
          <w:sz w:val="24"/>
          <w:szCs w:val="24"/>
        </w:rPr>
        <w:t>oftentimes</w:t>
      </w:r>
      <w:r w:rsidRPr="000C46C0">
        <w:rPr>
          <w:rFonts w:cstheme="minorHAnsi"/>
          <w:sz w:val="24"/>
          <w:szCs w:val="24"/>
        </w:rPr>
        <w:t xml:space="preserve"> </w:t>
      </w:r>
      <w:r w:rsidR="00F704FE" w:rsidRPr="000C46C0">
        <w:rPr>
          <w:rFonts w:cstheme="minorHAnsi"/>
          <w:sz w:val="24"/>
          <w:szCs w:val="24"/>
        </w:rPr>
        <w:t>is receptive</w:t>
      </w:r>
      <w:r w:rsidRPr="000C46C0">
        <w:rPr>
          <w:rFonts w:cstheme="minorHAnsi"/>
          <w:sz w:val="24"/>
          <w:szCs w:val="24"/>
        </w:rPr>
        <w:t xml:space="preserve">, but they </w:t>
      </w:r>
      <w:r w:rsidR="00F704FE" w:rsidRPr="000C46C0">
        <w:rPr>
          <w:rFonts w:cstheme="minorHAnsi"/>
          <w:sz w:val="24"/>
          <w:szCs w:val="24"/>
        </w:rPr>
        <w:t>view</w:t>
      </w:r>
      <w:r w:rsidRPr="000C46C0">
        <w:rPr>
          <w:rFonts w:cstheme="minorHAnsi"/>
          <w:sz w:val="24"/>
          <w:szCs w:val="24"/>
        </w:rPr>
        <w:t xml:space="preserve"> themselves as the umpire in the situation</w:t>
      </w:r>
      <w:r w:rsidR="00F704FE" w:rsidRPr="000C46C0">
        <w:rPr>
          <w:rFonts w:cstheme="minorHAnsi"/>
          <w:sz w:val="24"/>
          <w:szCs w:val="24"/>
        </w:rPr>
        <w:t xml:space="preserve"> and because of this, they aren’t always interested in the nuanced approach that the WSFR Partnership often takes</w:t>
      </w:r>
      <w:r w:rsidRPr="000C46C0">
        <w:rPr>
          <w:rFonts w:cstheme="minorHAnsi"/>
          <w:sz w:val="24"/>
          <w:szCs w:val="24"/>
        </w:rPr>
        <w:t xml:space="preserve">. Scott contends that WSFR handles this the right way in the spirit of the </w:t>
      </w:r>
      <w:r w:rsidR="00F704FE" w:rsidRPr="000C46C0">
        <w:rPr>
          <w:rFonts w:cstheme="minorHAnsi"/>
          <w:sz w:val="24"/>
          <w:szCs w:val="24"/>
        </w:rPr>
        <w:t>partnerships</w:t>
      </w:r>
      <w:r w:rsidRPr="000C46C0">
        <w:rPr>
          <w:rFonts w:cstheme="minorHAnsi"/>
          <w:sz w:val="24"/>
          <w:szCs w:val="24"/>
        </w:rPr>
        <w:t xml:space="preserve"> and is always willing to defend</w:t>
      </w:r>
      <w:r w:rsidR="00F704FE" w:rsidRPr="000C46C0">
        <w:rPr>
          <w:rFonts w:cstheme="minorHAnsi"/>
          <w:sz w:val="24"/>
          <w:szCs w:val="24"/>
        </w:rPr>
        <w:t xml:space="preserve"> their position to OIG. In some cases, this has resulted in management advisories from OIG issued to WSFR when there isn’t agreement on a particular matter. </w:t>
      </w:r>
      <w:r w:rsidRPr="000C46C0">
        <w:rPr>
          <w:rFonts w:cstheme="minorHAnsi"/>
          <w:sz w:val="24"/>
          <w:szCs w:val="24"/>
        </w:rPr>
        <w:t>Scott notes that we are trying to carry forward the legacy of the partnership</w:t>
      </w:r>
      <w:r w:rsidR="00F704FE" w:rsidRPr="000C46C0">
        <w:rPr>
          <w:rFonts w:cstheme="minorHAnsi"/>
          <w:sz w:val="24"/>
          <w:szCs w:val="24"/>
        </w:rPr>
        <w:t xml:space="preserve"> and that they don’t mind disagreeing with OIG when WSFR feels their interpretation is inaccurate. In closing, Scott noted that </w:t>
      </w:r>
      <w:r w:rsidRPr="000C46C0">
        <w:rPr>
          <w:rFonts w:cstheme="minorHAnsi"/>
          <w:sz w:val="24"/>
          <w:szCs w:val="24"/>
        </w:rPr>
        <w:t xml:space="preserve">it is unlikely that OIG </w:t>
      </w:r>
      <w:r w:rsidR="00F704FE" w:rsidRPr="000C46C0">
        <w:rPr>
          <w:rFonts w:cstheme="minorHAnsi"/>
          <w:sz w:val="24"/>
          <w:szCs w:val="24"/>
        </w:rPr>
        <w:t xml:space="preserve">would recognize the unique nature of the WSFR Partnership to an extent that it would change their approach to conducting the audits. </w:t>
      </w:r>
      <w:r w:rsidRPr="000C46C0">
        <w:rPr>
          <w:rFonts w:cstheme="minorHAnsi"/>
          <w:sz w:val="24"/>
          <w:szCs w:val="24"/>
        </w:rPr>
        <w:t xml:space="preserve"> </w:t>
      </w:r>
    </w:p>
    <w:p w14:paraId="71AEBA8D" w14:textId="5737B167" w:rsidR="00580BF8" w:rsidRPr="000C46C0" w:rsidRDefault="00580BF8" w:rsidP="000721F4">
      <w:pPr>
        <w:spacing w:after="0" w:line="240" w:lineRule="auto"/>
        <w:rPr>
          <w:rFonts w:cstheme="minorHAnsi"/>
          <w:sz w:val="24"/>
          <w:szCs w:val="24"/>
        </w:rPr>
      </w:pPr>
    </w:p>
    <w:p w14:paraId="0E9D91C4" w14:textId="3DD9EB25" w:rsidR="00580BF8" w:rsidRPr="000C46C0" w:rsidRDefault="00580BF8" w:rsidP="000721F4">
      <w:pPr>
        <w:spacing w:after="0" w:line="240" w:lineRule="auto"/>
        <w:rPr>
          <w:rFonts w:cstheme="minorHAnsi"/>
          <w:sz w:val="24"/>
          <w:szCs w:val="24"/>
        </w:rPr>
      </w:pPr>
      <w:r w:rsidRPr="000C46C0">
        <w:rPr>
          <w:rFonts w:cstheme="minorHAnsi"/>
          <w:sz w:val="24"/>
          <w:szCs w:val="24"/>
        </w:rPr>
        <w:lastRenderedPageBreak/>
        <w:t>5. Who is best to serve as state POC</w:t>
      </w:r>
      <w:r w:rsidR="00825FC7">
        <w:rPr>
          <w:rFonts w:cstheme="minorHAnsi"/>
          <w:sz w:val="24"/>
          <w:szCs w:val="24"/>
        </w:rPr>
        <w:t xml:space="preserve"> for a WSFR audit</w:t>
      </w:r>
      <w:r w:rsidRPr="000C46C0">
        <w:rPr>
          <w:rFonts w:cstheme="minorHAnsi"/>
          <w:sz w:val="24"/>
          <w:szCs w:val="24"/>
        </w:rPr>
        <w:t>?</w:t>
      </w:r>
    </w:p>
    <w:p w14:paraId="060CA95F" w14:textId="77777777" w:rsidR="00580BF8" w:rsidRPr="000C46C0" w:rsidRDefault="00580BF8" w:rsidP="000721F4">
      <w:pPr>
        <w:spacing w:after="0" w:line="240" w:lineRule="auto"/>
        <w:rPr>
          <w:rFonts w:cstheme="minorHAnsi"/>
          <w:sz w:val="24"/>
          <w:szCs w:val="24"/>
        </w:rPr>
      </w:pPr>
    </w:p>
    <w:p w14:paraId="2417A51C" w14:textId="73FC2A58" w:rsidR="00BB4C50" w:rsidRPr="000C46C0" w:rsidRDefault="004A4C96" w:rsidP="00825FC7">
      <w:pPr>
        <w:spacing w:after="0" w:line="240" w:lineRule="auto"/>
        <w:ind w:left="360"/>
        <w:rPr>
          <w:rFonts w:cstheme="minorHAnsi"/>
          <w:sz w:val="24"/>
          <w:szCs w:val="24"/>
        </w:rPr>
      </w:pPr>
      <w:r w:rsidRPr="00C92583">
        <w:rPr>
          <w:rFonts w:cstheme="minorHAnsi"/>
          <w:sz w:val="24"/>
          <w:szCs w:val="24"/>
          <w:u w:val="single"/>
        </w:rPr>
        <w:t>Response</w:t>
      </w:r>
      <w:r>
        <w:rPr>
          <w:rFonts w:cstheme="minorHAnsi"/>
          <w:sz w:val="24"/>
          <w:szCs w:val="24"/>
        </w:rPr>
        <w:t xml:space="preserve">: </w:t>
      </w:r>
      <w:r w:rsidR="00F4693A" w:rsidRPr="000C46C0">
        <w:rPr>
          <w:rFonts w:cstheme="minorHAnsi"/>
          <w:sz w:val="24"/>
          <w:szCs w:val="24"/>
        </w:rPr>
        <w:t xml:space="preserve">There’s a recognition that all states are structured differently, but the main characteristics that the person or people should have relates to a background in the programs being audited, fiscal background in the agency, and someone in a position of strong enough influence in the agency to ensure the that the audit requests can be fulfilled in a timely manner. </w:t>
      </w:r>
    </w:p>
    <w:p w14:paraId="5D41BDA6" w14:textId="3E1567B7" w:rsidR="00580BF8" w:rsidRPr="000C46C0" w:rsidRDefault="00580BF8" w:rsidP="000721F4">
      <w:pPr>
        <w:spacing w:after="0" w:line="240" w:lineRule="auto"/>
        <w:rPr>
          <w:rFonts w:cstheme="minorHAnsi"/>
          <w:sz w:val="24"/>
          <w:szCs w:val="24"/>
        </w:rPr>
      </w:pPr>
    </w:p>
    <w:p w14:paraId="0657AC15" w14:textId="486615AE" w:rsidR="00580BF8" w:rsidRPr="000C46C0" w:rsidRDefault="00580BF8" w:rsidP="000721F4">
      <w:pPr>
        <w:spacing w:after="0" w:line="240" w:lineRule="auto"/>
        <w:rPr>
          <w:rStyle w:val="eop"/>
          <w:rFonts w:cstheme="minorHAnsi"/>
          <w:color w:val="000000"/>
          <w:sz w:val="24"/>
          <w:szCs w:val="24"/>
          <w:shd w:val="clear" w:color="auto" w:fill="FFFFFF"/>
        </w:rPr>
      </w:pPr>
      <w:r w:rsidRPr="000C46C0">
        <w:rPr>
          <w:rFonts w:cstheme="minorHAnsi"/>
          <w:sz w:val="24"/>
          <w:szCs w:val="24"/>
        </w:rPr>
        <w:t xml:space="preserve">6. </w:t>
      </w:r>
      <w:r w:rsidR="00F4693A" w:rsidRPr="000C46C0">
        <w:rPr>
          <w:rStyle w:val="normaltextrun"/>
          <w:rFonts w:cstheme="minorHAnsi"/>
          <w:color w:val="000000"/>
          <w:sz w:val="24"/>
          <w:szCs w:val="24"/>
          <w:shd w:val="clear" w:color="auto" w:fill="FFFFFF"/>
        </w:rPr>
        <w:t>What is a</w:t>
      </w:r>
      <w:r w:rsidR="00D83896">
        <w:rPr>
          <w:rStyle w:val="normaltextrun"/>
          <w:rFonts w:cstheme="minorHAnsi"/>
          <w:color w:val="000000"/>
          <w:sz w:val="24"/>
          <w:szCs w:val="24"/>
          <w:shd w:val="clear" w:color="auto" w:fill="FFFFFF"/>
        </w:rPr>
        <w:t xml:space="preserve"> “Notice of Potential Finding and Recommendation (</w:t>
      </w:r>
      <w:r w:rsidR="00F4693A" w:rsidRPr="000C46C0">
        <w:rPr>
          <w:rStyle w:val="normaltextrun"/>
          <w:rFonts w:cstheme="minorHAnsi"/>
          <w:color w:val="000000"/>
          <w:sz w:val="24"/>
          <w:szCs w:val="24"/>
          <w:shd w:val="clear" w:color="auto" w:fill="FFFFFF"/>
        </w:rPr>
        <w:t>NPFR</w:t>
      </w:r>
      <w:r w:rsidR="00D83896">
        <w:rPr>
          <w:rStyle w:val="normaltextrun"/>
          <w:rFonts w:cstheme="minorHAnsi"/>
          <w:color w:val="000000"/>
          <w:sz w:val="24"/>
          <w:szCs w:val="24"/>
          <w:shd w:val="clear" w:color="auto" w:fill="FFFFFF"/>
        </w:rPr>
        <w:t>)”</w:t>
      </w:r>
      <w:r w:rsidR="00F4693A" w:rsidRPr="000C46C0">
        <w:rPr>
          <w:rStyle w:val="normaltextrun"/>
          <w:rFonts w:cstheme="minorHAnsi"/>
          <w:color w:val="000000"/>
          <w:sz w:val="24"/>
          <w:szCs w:val="24"/>
          <w:shd w:val="clear" w:color="auto" w:fill="FFFFFF"/>
        </w:rPr>
        <w:t xml:space="preserve"> and what is its purpose?</w:t>
      </w:r>
      <w:r w:rsidR="00F4693A" w:rsidRPr="000C46C0">
        <w:rPr>
          <w:rStyle w:val="eop"/>
          <w:rFonts w:cstheme="minorHAnsi"/>
          <w:color w:val="000000"/>
          <w:sz w:val="24"/>
          <w:szCs w:val="24"/>
          <w:shd w:val="clear" w:color="auto" w:fill="FFFFFF"/>
        </w:rPr>
        <w:t> </w:t>
      </w:r>
    </w:p>
    <w:p w14:paraId="6BE6F9B1" w14:textId="77777777" w:rsidR="00F4693A" w:rsidRPr="000C46C0" w:rsidRDefault="00F4693A" w:rsidP="000721F4">
      <w:pPr>
        <w:spacing w:after="0" w:line="240" w:lineRule="auto"/>
        <w:rPr>
          <w:rFonts w:cstheme="minorHAnsi"/>
          <w:sz w:val="24"/>
          <w:szCs w:val="24"/>
        </w:rPr>
      </w:pPr>
    </w:p>
    <w:p w14:paraId="50D835A1" w14:textId="0FF4B3B2" w:rsidR="00580BF8" w:rsidRPr="000C46C0" w:rsidRDefault="004A4C96" w:rsidP="00825FC7">
      <w:pPr>
        <w:spacing w:after="0" w:line="240" w:lineRule="auto"/>
        <w:ind w:left="360"/>
        <w:rPr>
          <w:rFonts w:cstheme="minorHAnsi"/>
          <w:sz w:val="24"/>
          <w:szCs w:val="24"/>
        </w:rPr>
      </w:pPr>
      <w:r w:rsidRPr="00C92583">
        <w:rPr>
          <w:rFonts w:cstheme="minorHAnsi"/>
          <w:sz w:val="24"/>
          <w:szCs w:val="24"/>
          <w:u w:val="single"/>
        </w:rPr>
        <w:t>Response</w:t>
      </w:r>
      <w:r>
        <w:rPr>
          <w:rFonts w:cstheme="minorHAnsi"/>
          <w:sz w:val="24"/>
          <w:szCs w:val="24"/>
        </w:rPr>
        <w:t xml:space="preserve">: </w:t>
      </w:r>
      <w:r w:rsidR="00F4693A" w:rsidRPr="000C46C0">
        <w:rPr>
          <w:rFonts w:cstheme="minorHAnsi"/>
          <w:sz w:val="24"/>
          <w:szCs w:val="24"/>
        </w:rPr>
        <w:t xml:space="preserve">NPFRs </w:t>
      </w:r>
      <w:r w:rsidR="00580BF8" w:rsidRPr="000C46C0">
        <w:rPr>
          <w:rFonts w:cstheme="minorHAnsi"/>
          <w:sz w:val="24"/>
          <w:szCs w:val="24"/>
        </w:rPr>
        <w:t>serve a valuable purpose in the process</w:t>
      </w:r>
      <w:r w:rsidR="00F4693A" w:rsidRPr="000C46C0">
        <w:rPr>
          <w:rFonts w:cstheme="minorHAnsi"/>
          <w:sz w:val="24"/>
          <w:szCs w:val="24"/>
        </w:rPr>
        <w:t xml:space="preserve"> with the main goal of communicating </w:t>
      </w:r>
      <w:r w:rsidR="00F4693A" w:rsidRPr="000C46C0">
        <w:rPr>
          <w:rFonts w:cstheme="minorHAnsi"/>
          <w:i/>
          <w:iCs/>
          <w:sz w:val="24"/>
          <w:szCs w:val="24"/>
          <w:u w:val="single"/>
        </w:rPr>
        <w:t>potential</w:t>
      </w:r>
      <w:r w:rsidR="00F4693A" w:rsidRPr="000C46C0">
        <w:rPr>
          <w:rFonts w:cstheme="minorHAnsi"/>
          <w:sz w:val="24"/>
          <w:szCs w:val="24"/>
        </w:rPr>
        <w:t xml:space="preserve"> issues identified during the audit. </w:t>
      </w:r>
      <w:r w:rsidR="00580BF8" w:rsidRPr="000C46C0">
        <w:rPr>
          <w:rFonts w:cstheme="minorHAnsi"/>
          <w:sz w:val="24"/>
          <w:szCs w:val="24"/>
        </w:rPr>
        <w:t xml:space="preserve">When an NPFR is issued, </w:t>
      </w:r>
      <w:r w:rsidR="00F4693A" w:rsidRPr="000C46C0">
        <w:rPr>
          <w:rFonts w:cstheme="minorHAnsi"/>
          <w:sz w:val="24"/>
          <w:szCs w:val="24"/>
        </w:rPr>
        <w:t xml:space="preserve">there seems to be a desire to have the NPRF rescinded if the state does not agree. Scott notes that </w:t>
      </w:r>
      <w:r w:rsidR="00580BF8" w:rsidRPr="000C46C0">
        <w:rPr>
          <w:rFonts w:cstheme="minorHAnsi"/>
          <w:sz w:val="24"/>
          <w:szCs w:val="24"/>
        </w:rPr>
        <w:t xml:space="preserve">the NPFR is sometimes the first time WSFR </w:t>
      </w:r>
      <w:r w:rsidR="00F4693A" w:rsidRPr="000C46C0">
        <w:rPr>
          <w:rFonts w:cstheme="minorHAnsi"/>
          <w:sz w:val="24"/>
          <w:szCs w:val="24"/>
        </w:rPr>
        <w:t>becomes aware of an issue and it provides an opportunity for WSFR to understand the issue. Sometimes WSFR does not agree with the NPFR and is willing to disagree with OIG’s stance on the issue. From WSFR’s perspective, it is easier to have the NPFR issued and then addressed prior to the final audit report</w:t>
      </w:r>
      <w:r w:rsidR="00580BF8" w:rsidRPr="000C46C0">
        <w:rPr>
          <w:rFonts w:cstheme="minorHAnsi"/>
          <w:sz w:val="24"/>
          <w:szCs w:val="24"/>
        </w:rPr>
        <w:t xml:space="preserve">. </w:t>
      </w:r>
      <w:r w:rsidR="00F4693A" w:rsidRPr="000C46C0">
        <w:rPr>
          <w:rFonts w:cstheme="minorHAnsi"/>
          <w:sz w:val="24"/>
          <w:szCs w:val="24"/>
        </w:rPr>
        <w:t xml:space="preserve">The issuance of an NPFR does not automatically mean it will be listed as a finding in the Final Audit Report. Scott’s recommendation is to not panic if/when an NPFR is issued. There are opportunities to address the matter through the audit process. </w:t>
      </w:r>
      <w:r w:rsidR="00580BF8" w:rsidRPr="000C46C0">
        <w:rPr>
          <w:rFonts w:cstheme="minorHAnsi"/>
          <w:sz w:val="24"/>
          <w:szCs w:val="24"/>
        </w:rPr>
        <w:t xml:space="preserve"> </w:t>
      </w:r>
    </w:p>
    <w:p w14:paraId="05DFD407" w14:textId="76D5C224" w:rsidR="00580BF8" w:rsidRPr="000C46C0" w:rsidRDefault="00580BF8" w:rsidP="000721F4">
      <w:pPr>
        <w:spacing w:after="0" w:line="240" w:lineRule="auto"/>
        <w:rPr>
          <w:rFonts w:cstheme="minorHAnsi"/>
          <w:sz w:val="24"/>
          <w:szCs w:val="24"/>
        </w:rPr>
      </w:pPr>
    </w:p>
    <w:p w14:paraId="0958799E" w14:textId="044D9813" w:rsidR="009524EC" w:rsidRPr="000C46C0" w:rsidRDefault="00580BF8" w:rsidP="00F704FE">
      <w:pPr>
        <w:rPr>
          <w:rFonts w:eastAsia="Times New Roman" w:cstheme="minorHAnsi"/>
          <w:sz w:val="24"/>
          <w:szCs w:val="24"/>
        </w:rPr>
      </w:pPr>
      <w:r w:rsidRPr="000C46C0">
        <w:rPr>
          <w:rFonts w:cstheme="minorHAnsi"/>
          <w:sz w:val="24"/>
          <w:szCs w:val="24"/>
        </w:rPr>
        <w:t xml:space="preserve">7. </w:t>
      </w:r>
      <w:r w:rsidR="003E1223" w:rsidRPr="000C46C0">
        <w:rPr>
          <w:rFonts w:eastAsia="Times New Roman" w:cstheme="minorHAnsi"/>
          <w:sz w:val="24"/>
          <w:szCs w:val="24"/>
        </w:rPr>
        <w:t>Do most state fish &amp; wildlife agencies have internal audit functions?</w:t>
      </w:r>
    </w:p>
    <w:p w14:paraId="4C15482F" w14:textId="61FC9E08" w:rsidR="009524EC" w:rsidRPr="000C46C0" w:rsidRDefault="004A4C96" w:rsidP="00825FC7">
      <w:pPr>
        <w:spacing w:after="0" w:line="240" w:lineRule="auto"/>
        <w:ind w:left="360"/>
        <w:rPr>
          <w:rFonts w:cstheme="minorHAnsi"/>
          <w:sz w:val="24"/>
          <w:szCs w:val="24"/>
        </w:rPr>
      </w:pPr>
      <w:r w:rsidRPr="00C92583">
        <w:rPr>
          <w:rFonts w:cstheme="minorHAnsi"/>
          <w:sz w:val="24"/>
          <w:szCs w:val="24"/>
          <w:u w:val="single"/>
        </w:rPr>
        <w:t>Response</w:t>
      </w:r>
      <w:r>
        <w:rPr>
          <w:rFonts w:cstheme="minorHAnsi"/>
          <w:sz w:val="24"/>
          <w:szCs w:val="24"/>
        </w:rPr>
        <w:t xml:space="preserve">: </w:t>
      </w:r>
      <w:r w:rsidR="009524EC" w:rsidRPr="000C46C0">
        <w:rPr>
          <w:rFonts w:cstheme="minorHAnsi"/>
          <w:sz w:val="24"/>
          <w:szCs w:val="24"/>
        </w:rPr>
        <w:t>Generally</w:t>
      </w:r>
      <w:r>
        <w:rPr>
          <w:rFonts w:cstheme="minorHAnsi"/>
          <w:sz w:val="24"/>
          <w:szCs w:val="24"/>
        </w:rPr>
        <w:t>,</w:t>
      </w:r>
      <w:r w:rsidR="009524EC" w:rsidRPr="000C46C0">
        <w:rPr>
          <w:rFonts w:cstheme="minorHAnsi"/>
          <w:sz w:val="24"/>
          <w:szCs w:val="24"/>
        </w:rPr>
        <w:t xml:space="preserve"> not within the </w:t>
      </w:r>
      <w:r w:rsidR="00F704FE" w:rsidRPr="000C46C0">
        <w:rPr>
          <w:rFonts w:cstheme="minorHAnsi"/>
          <w:sz w:val="24"/>
          <w:szCs w:val="24"/>
        </w:rPr>
        <w:t xml:space="preserve">State Fish &amp; Wildlife Agency itself. Some bigger states may have internal staff or processes specific to auditing needs. </w:t>
      </w:r>
      <w:r w:rsidR="009524EC" w:rsidRPr="000C46C0">
        <w:rPr>
          <w:rFonts w:cstheme="minorHAnsi"/>
          <w:sz w:val="24"/>
          <w:szCs w:val="24"/>
        </w:rPr>
        <w:t xml:space="preserve"> </w:t>
      </w:r>
    </w:p>
    <w:p w14:paraId="3BDF3A9C" w14:textId="77777777" w:rsidR="00F704FE" w:rsidRPr="000C46C0" w:rsidRDefault="00F704FE" w:rsidP="000721F4">
      <w:pPr>
        <w:spacing w:after="0" w:line="240" w:lineRule="auto"/>
        <w:rPr>
          <w:rFonts w:cstheme="minorHAnsi"/>
          <w:sz w:val="24"/>
          <w:szCs w:val="24"/>
        </w:rPr>
      </w:pPr>
    </w:p>
    <w:p w14:paraId="19EED83A" w14:textId="788991DE" w:rsidR="009524EC" w:rsidRPr="000C46C0" w:rsidRDefault="009524EC" w:rsidP="000721F4">
      <w:pPr>
        <w:spacing w:after="0" w:line="240" w:lineRule="auto"/>
        <w:rPr>
          <w:rFonts w:cstheme="minorHAnsi"/>
          <w:sz w:val="24"/>
          <w:szCs w:val="24"/>
        </w:rPr>
      </w:pPr>
      <w:r w:rsidRPr="000C46C0">
        <w:rPr>
          <w:rFonts w:cstheme="minorHAnsi"/>
          <w:sz w:val="24"/>
          <w:szCs w:val="24"/>
        </w:rPr>
        <w:t xml:space="preserve">8. </w:t>
      </w:r>
      <w:r w:rsidR="00F704FE" w:rsidRPr="000C46C0">
        <w:rPr>
          <w:rStyle w:val="normaltextrun"/>
          <w:rFonts w:cstheme="minorHAnsi"/>
          <w:color w:val="000000"/>
          <w:sz w:val="24"/>
          <w:szCs w:val="24"/>
          <w:bdr w:val="none" w:sz="0" w:space="0" w:color="auto" w:frame="1"/>
        </w:rPr>
        <w:t xml:space="preserve">Was there JTF consideration to </w:t>
      </w:r>
      <w:r w:rsidR="00657821">
        <w:rPr>
          <w:rStyle w:val="normaltextrun"/>
          <w:rFonts w:cstheme="minorHAnsi"/>
          <w:color w:val="000000"/>
          <w:sz w:val="24"/>
          <w:szCs w:val="24"/>
          <w:bdr w:val="none" w:sz="0" w:space="0" w:color="auto" w:frame="1"/>
        </w:rPr>
        <w:t xml:space="preserve">possibly move </w:t>
      </w:r>
      <w:r w:rsidR="00F704FE" w:rsidRPr="000C46C0">
        <w:rPr>
          <w:rStyle w:val="normaltextrun"/>
          <w:rFonts w:cstheme="minorHAnsi"/>
          <w:color w:val="000000"/>
          <w:sz w:val="24"/>
          <w:szCs w:val="24"/>
          <w:bdr w:val="none" w:sz="0" w:space="0" w:color="auto" w:frame="1"/>
        </w:rPr>
        <w:t>OIG</w:t>
      </w:r>
      <w:r w:rsidR="00657821">
        <w:rPr>
          <w:rStyle w:val="normaltextrun"/>
          <w:rFonts w:cstheme="minorHAnsi"/>
          <w:color w:val="000000"/>
          <w:sz w:val="24"/>
          <w:szCs w:val="24"/>
          <w:bdr w:val="none" w:sz="0" w:space="0" w:color="auto" w:frame="1"/>
        </w:rPr>
        <w:t xml:space="preserve"> audit</w:t>
      </w:r>
      <w:r w:rsidR="00F704FE" w:rsidRPr="000C46C0">
        <w:rPr>
          <w:rStyle w:val="normaltextrun"/>
          <w:rFonts w:cstheme="minorHAnsi"/>
          <w:color w:val="000000"/>
          <w:sz w:val="24"/>
          <w:szCs w:val="24"/>
          <w:bdr w:val="none" w:sz="0" w:space="0" w:color="auto" w:frame="1"/>
        </w:rPr>
        <w:t xml:space="preserve"> review</w:t>
      </w:r>
      <w:r w:rsidR="00657821">
        <w:rPr>
          <w:rStyle w:val="normaltextrun"/>
          <w:rFonts w:cstheme="minorHAnsi"/>
          <w:color w:val="000000"/>
          <w:sz w:val="24"/>
          <w:szCs w:val="24"/>
          <w:bdr w:val="none" w:sz="0" w:space="0" w:color="auto" w:frame="1"/>
        </w:rPr>
        <w:t>s</w:t>
      </w:r>
      <w:r w:rsidR="00F704FE" w:rsidRPr="000C46C0">
        <w:rPr>
          <w:rStyle w:val="normaltextrun"/>
          <w:rFonts w:cstheme="minorHAnsi"/>
          <w:color w:val="000000"/>
          <w:sz w:val="24"/>
          <w:szCs w:val="24"/>
          <w:bdr w:val="none" w:sz="0" w:space="0" w:color="auto" w:frame="1"/>
        </w:rPr>
        <w:t xml:space="preserve"> of open grants within a one state fiscal year period as opposed to the state’s two most recently closed fiscal years?</w:t>
      </w:r>
    </w:p>
    <w:p w14:paraId="2AE1CFBB" w14:textId="33EB01FD" w:rsidR="009524EC" w:rsidRPr="000C46C0" w:rsidRDefault="009524EC" w:rsidP="000721F4">
      <w:pPr>
        <w:spacing w:after="0" w:line="240" w:lineRule="auto"/>
        <w:rPr>
          <w:rFonts w:cstheme="minorHAnsi"/>
          <w:sz w:val="24"/>
          <w:szCs w:val="24"/>
        </w:rPr>
      </w:pPr>
    </w:p>
    <w:p w14:paraId="59B82492" w14:textId="4BE14023" w:rsidR="009524EC" w:rsidRPr="000C46C0" w:rsidRDefault="009524EC" w:rsidP="00825FC7">
      <w:pPr>
        <w:spacing w:after="0" w:line="240" w:lineRule="auto"/>
        <w:ind w:left="360"/>
        <w:rPr>
          <w:rFonts w:cstheme="minorHAnsi"/>
          <w:sz w:val="24"/>
          <w:szCs w:val="24"/>
        </w:rPr>
      </w:pPr>
      <w:r w:rsidRPr="00C92583">
        <w:rPr>
          <w:rFonts w:cstheme="minorHAnsi"/>
          <w:sz w:val="24"/>
          <w:szCs w:val="24"/>
          <w:u w:val="single"/>
        </w:rPr>
        <w:t>Response</w:t>
      </w:r>
      <w:r w:rsidRPr="000C46C0">
        <w:rPr>
          <w:rFonts w:cstheme="minorHAnsi"/>
          <w:sz w:val="24"/>
          <w:szCs w:val="24"/>
        </w:rPr>
        <w:t xml:space="preserve">: </w:t>
      </w:r>
      <w:r w:rsidR="00141D2A" w:rsidRPr="000C46C0">
        <w:rPr>
          <w:rFonts w:cstheme="minorHAnsi"/>
          <w:sz w:val="24"/>
          <w:szCs w:val="24"/>
        </w:rPr>
        <w:t xml:space="preserve">Scott noted that WSFR would consider this approach. He also acknowledged that, in some cases, there have been delays in final audit reports being issued. This has resulted in limited time to address the Corrective Action Plan (CAP) and reach resolution in advance of the next-scheduled audit entrance conference. This was the case in several audit reports that had complex recommendations. Perhaps there could be consideration for greater focus on the second year of the 2-year audit cycle rather than the first year of the audit cycle in cases where a CAP from the previous audit was still under development or implementation. </w:t>
      </w:r>
    </w:p>
    <w:p w14:paraId="20AC776B" w14:textId="136E09C8" w:rsidR="009524EC" w:rsidRPr="000C46C0" w:rsidRDefault="009524EC" w:rsidP="000721F4">
      <w:pPr>
        <w:spacing w:after="0" w:line="240" w:lineRule="auto"/>
        <w:rPr>
          <w:rFonts w:cstheme="minorHAnsi"/>
          <w:sz w:val="24"/>
          <w:szCs w:val="24"/>
        </w:rPr>
      </w:pPr>
    </w:p>
    <w:p w14:paraId="2BD76472" w14:textId="309F7D46" w:rsidR="009524EC" w:rsidRPr="000C46C0" w:rsidRDefault="009524EC" w:rsidP="000721F4">
      <w:pPr>
        <w:spacing w:after="0" w:line="240" w:lineRule="auto"/>
        <w:rPr>
          <w:rStyle w:val="eop"/>
          <w:rFonts w:cstheme="minorHAnsi"/>
          <w:color w:val="000000"/>
          <w:sz w:val="24"/>
          <w:szCs w:val="24"/>
          <w:shd w:val="clear" w:color="auto" w:fill="FFFFFF"/>
        </w:rPr>
      </w:pPr>
      <w:r w:rsidRPr="000C46C0">
        <w:rPr>
          <w:rFonts w:cstheme="minorHAnsi"/>
          <w:sz w:val="24"/>
          <w:szCs w:val="24"/>
        </w:rPr>
        <w:t xml:space="preserve">9. </w:t>
      </w:r>
      <w:r w:rsidR="00F4693A" w:rsidRPr="000C46C0">
        <w:rPr>
          <w:rStyle w:val="normaltextrun"/>
          <w:rFonts w:cstheme="minorHAnsi"/>
          <w:color w:val="000000"/>
          <w:sz w:val="24"/>
          <w:szCs w:val="24"/>
          <w:shd w:val="clear" w:color="auto" w:fill="FFFFFF"/>
        </w:rPr>
        <w:t>Can you elaborate on the process by which WSFR and OIG decide on which audit team is assigned to each State audit?</w:t>
      </w:r>
      <w:r w:rsidR="00F4693A" w:rsidRPr="000C46C0">
        <w:rPr>
          <w:rStyle w:val="eop"/>
          <w:rFonts w:cstheme="minorHAnsi"/>
          <w:color w:val="000000"/>
          <w:sz w:val="24"/>
          <w:szCs w:val="24"/>
          <w:shd w:val="clear" w:color="auto" w:fill="FFFFFF"/>
        </w:rPr>
        <w:t> </w:t>
      </w:r>
    </w:p>
    <w:p w14:paraId="7195AA50" w14:textId="77777777" w:rsidR="00F4693A" w:rsidRPr="000C46C0" w:rsidRDefault="00F4693A" w:rsidP="000721F4">
      <w:pPr>
        <w:spacing w:after="0" w:line="240" w:lineRule="auto"/>
        <w:rPr>
          <w:rFonts w:cstheme="minorHAnsi"/>
          <w:sz w:val="24"/>
          <w:szCs w:val="24"/>
        </w:rPr>
      </w:pPr>
    </w:p>
    <w:p w14:paraId="6E37A1C6" w14:textId="100EB348" w:rsidR="009524EC" w:rsidRPr="000C46C0" w:rsidRDefault="009524EC" w:rsidP="00825FC7">
      <w:pPr>
        <w:spacing w:after="0" w:line="240" w:lineRule="auto"/>
        <w:ind w:left="360"/>
        <w:rPr>
          <w:rFonts w:cstheme="minorHAnsi"/>
          <w:sz w:val="24"/>
          <w:szCs w:val="24"/>
        </w:rPr>
      </w:pPr>
      <w:r w:rsidRPr="00C92583">
        <w:rPr>
          <w:rFonts w:cstheme="minorHAnsi"/>
          <w:sz w:val="24"/>
          <w:szCs w:val="24"/>
          <w:u w:val="single"/>
        </w:rPr>
        <w:t>Response</w:t>
      </w:r>
      <w:r w:rsidRPr="000C46C0">
        <w:rPr>
          <w:rFonts w:cstheme="minorHAnsi"/>
          <w:sz w:val="24"/>
          <w:szCs w:val="24"/>
        </w:rPr>
        <w:t xml:space="preserve">: Ord notes that OIG selects the teams. A few years ago, </w:t>
      </w:r>
      <w:r w:rsidR="00A53E7C" w:rsidRPr="000C46C0">
        <w:rPr>
          <w:rFonts w:cstheme="minorHAnsi"/>
          <w:sz w:val="24"/>
          <w:szCs w:val="24"/>
        </w:rPr>
        <w:t>OIG</w:t>
      </w:r>
      <w:r w:rsidRPr="000C46C0">
        <w:rPr>
          <w:rFonts w:cstheme="minorHAnsi"/>
          <w:sz w:val="24"/>
          <w:szCs w:val="24"/>
        </w:rPr>
        <w:t xml:space="preserve"> had an external audit team that </w:t>
      </w:r>
      <w:r w:rsidR="00A53E7C" w:rsidRPr="000C46C0">
        <w:rPr>
          <w:rFonts w:cstheme="minorHAnsi"/>
          <w:sz w:val="24"/>
          <w:szCs w:val="24"/>
        </w:rPr>
        <w:t>focused</w:t>
      </w:r>
      <w:r w:rsidRPr="000C46C0">
        <w:rPr>
          <w:rFonts w:cstheme="minorHAnsi"/>
          <w:sz w:val="24"/>
          <w:szCs w:val="24"/>
        </w:rPr>
        <w:t xml:space="preserve"> only</w:t>
      </w:r>
      <w:r w:rsidR="00A53E7C" w:rsidRPr="000C46C0">
        <w:rPr>
          <w:rFonts w:cstheme="minorHAnsi"/>
          <w:sz w:val="24"/>
          <w:szCs w:val="24"/>
        </w:rPr>
        <w:t xml:space="preserve"> on</w:t>
      </w:r>
      <w:r w:rsidRPr="000C46C0">
        <w:rPr>
          <w:rFonts w:cstheme="minorHAnsi"/>
          <w:sz w:val="24"/>
          <w:szCs w:val="24"/>
        </w:rPr>
        <w:t xml:space="preserve"> WSFR audits. But now</w:t>
      </w:r>
      <w:r w:rsidR="00A53E7C" w:rsidRPr="000C46C0">
        <w:rPr>
          <w:rFonts w:cstheme="minorHAnsi"/>
          <w:sz w:val="24"/>
          <w:szCs w:val="24"/>
        </w:rPr>
        <w:t xml:space="preserve">, OIG has been restructured and </w:t>
      </w:r>
      <w:r w:rsidR="00F4552A">
        <w:rPr>
          <w:rFonts w:cstheme="minorHAnsi"/>
          <w:sz w:val="24"/>
          <w:szCs w:val="24"/>
        </w:rPr>
        <w:t xml:space="preserve">is presently organized via </w:t>
      </w:r>
      <w:r w:rsidR="00A53E7C" w:rsidRPr="000C46C0">
        <w:rPr>
          <w:rFonts w:cstheme="minorHAnsi"/>
          <w:sz w:val="24"/>
          <w:szCs w:val="24"/>
        </w:rPr>
        <w:t>three separate OIG Regions</w:t>
      </w:r>
      <w:r w:rsidR="00F4552A">
        <w:rPr>
          <w:rFonts w:cstheme="minorHAnsi"/>
          <w:sz w:val="24"/>
          <w:szCs w:val="24"/>
        </w:rPr>
        <w:t xml:space="preserve"> (East, Central, and West)</w:t>
      </w:r>
      <w:r w:rsidR="00A53E7C" w:rsidRPr="000C46C0">
        <w:rPr>
          <w:rFonts w:cstheme="minorHAnsi"/>
          <w:sz w:val="24"/>
          <w:szCs w:val="24"/>
        </w:rPr>
        <w:t xml:space="preserve">. Generally, OIG </w:t>
      </w:r>
      <w:r w:rsidR="00A53E7C" w:rsidRPr="000C46C0">
        <w:rPr>
          <w:rFonts w:cstheme="minorHAnsi"/>
          <w:sz w:val="24"/>
          <w:szCs w:val="24"/>
        </w:rPr>
        <w:lastRenderedPageBreak/>
        <w:t xml:space="preserve">selects </w:t>
      </w:r>
      <w:r w:rsidRPr="000C46C0">
        <w:rPr>
          <w:rFonts w:cstheme="minorHAnsi"/>
          <w:sz w:val="24"/>
          <w:szCs w:val="24"/>
        </w:rPr>
        <w:t xml:space="preserve">the audit team </w:t>
      </w:r>
      <w:r w:rsidR="00A53E7C" w:rsidRPr="000C46C0">
        <w:rPr>
          <w:rFonts w:cstheme="minorHAnsi"/>
          <w:sz w:val="24"/>
          <w:szCs w:val="24"/>
        </w:rPr>
        <w:t>based on</w:t>
      </w:r>
      <w:r w:rsidRPr="000C46C0">
        <w:rPr>
          <w:rFonts w:cstheme="minorHAnsi"/>
          <w:sz w:val="24"/>
          <w:szCs w:val="24"/>
        </w:rPr>
        <w:t xml:space="preserve"> availability of an </w:t>
      </w:r>
      <w:r w:rsidR="00BD60C2" w:rsidRPr="000C46C0">
        <w:rPr>
          <w:rFonts w:cstheme="minorHAnsi"/>
          <w:sz w:val="24"/>
          <w:szCs w:val="24"/>
        </w:rPr>
        <w:t>auditor</w:t>
      </w:r>
      <w:r w:rsidRPr="000C46C0">
        <w:rPr>
          <w:rFonts w:cstheme="minorHAnsi"/>
          <w:sz w:val="24"/>
          <w:szCs w:val="24"/>
        </w:rPr>
        <w:t xml:space="preserve"> and if </w:t>
      </w:r>
      <w:r w:rsidR="00A53E7C" w:rsidRPr="000C46C0">
        <w:rPr>
          <w:rFonts w:cstheme="minorHAnsi"/>
          <w:sz w:val="24"/>
          <w:szCs w:val="24"/>
        </w:rPr>
        <w:t xml:space="preserve">that auditor has a particular specialty. The level of experience of a given auditor also comes into play when assembling the team. Selection of auditors is not </w:t>
      </w:r>
      <w:r w:rsidRPr="000C46C0">
        <w:rPr>
          <w:rFonts w:cstheme="minorHAnsi"/>
          <w:sz w:val="24"/>
          <w:szCs w:val="24"/>
        </w:rPr>
        <w:t xml:space="preserve">necessarily geographically based. </w:t>
      </w:r>
      <w:r w:rsidR="00BD60C2" w:rsidRPr="000C46C0">
        <w:rPr>
          <w:rFonts w:cstheme="minorHAnsi"/>
          <w:sz w:val="24"/>
          <w:szCs w:val="24"/>
        </w:rPr>
        <w:t xml:space="preserve">Scott notes that with the rare exception, WSFR stays out of </w:t>
      </w:r>
      <w:r w:rsidR="00F4552A">
        <w:rPr>
          <w:rFonts w:cstheme="minorHAnsi"/>
          <w:sz w:val="24"/>
          <w:szCs w:val="24"/>
        </w:rPr>
        <w:t>the</w:t>
      </w:r>
      <w:r w:rsidR="00BD60C2" w:rsidRPr="000C46C0">
        <w:rPr>
          <w:rFonts w:cstheme="minorHAnsi"/>
          <w:sz w:val="24"/>
          <w:szCs w:val="24"/>
        </w:rPr>
        <w:t xml:space="preserve"> matter</w:t>
      </w:r>
      <w:r w:rsidR="00A53E7C" w:rsidRPr="000C46C0">
        <w:rPr>
          <w:rFonts w:cstheme="minorHAnsi"/>
          <w:sz w:val="24"/>
          <w:szCs w:val="24"/>
        </w:rPr>
        <w:t xml:space="preserve"> and leave</w:t>
      </w:r>
      <w:r w:rsidR="00F4552A">
        <w:rPr>
          <w:rFonts w:cstheme="minorHAnsi"/>
          <w:sz w:val="24"/>
          <w:szCs w:val="24"/>
        </w:rPr>
        <w:t>s</w:t>
      </w:r>
      <w:r w:rsidR="00A53E7C" w:rsidRPr="000C46C0">
        <w:rPr>
          <w:rFonts w:cstheme="minorHAnsi"/>
          <w:sz w:val="24"/>
          <w:szCs w:val="24"/>
        </w:rPr>
        <w:t xml:space="preserve"> team selection to OIG</w:t>
      </w:r>
      <w:r w:rsidR="00BD60C2" w:rsidRPr="000C46C0">
        <w:rPr>
          <w:rFonts w:cstheme="minorHAnsi"/>
          <w:sz w:val="24"/>
          <w:szCs w:val="24"/>
        </w:rPr>
        <w:t xml:space="preserve">. </w:t>
      </w:r>
    </w:p>
    <w:p w14:paraId="2AC9CC9A" w14:textId="1ABAF555" w:rsidR="00BD60C2" w:rsidRPr="000C46C0" w:rsidRDefault="00BD60C2" w:rsidP="000721F4">
      <w:pPr>
        <w:spacing w:after="0" w:line="240" w:lineRule="auto"/>
        <w:rPr>
          <w:rFonts w:cstheme="minorHAnsi"/>
          <w:sz w:val="24"/>
          <w:szCs w:val="24"/>
        </w:rPr>
      </w:pPr>
    </w:p>
    <w:p w14:paraId="11627900" w14:textId="3CD5DCA9" w:rsidR="00BD60C2" w:rsidRPr="000C46C0" w:rsidRDefault="00BD60C2" w:rsidP="000721F4">
      <w:pPr>
        <w:spacing w:after="0" w:line="240" w:lineRule="auto"/>
        <w:rPr>
          <w:rFonts w:cstheme="minorHAnsi"/>
          <w:sz w:val="24"/>
          <w:szCs w:val="24"/>
        </w:rPr>
      </w:pPr>
      <w:r w:rsidRPr="000C46C0">
        <w:rPr>
          <w:rFonts w:cstheme="minorHAnsi"/>
          <w:sz w:val="24"/>
          <w:szCs w:val="24"/>
        </w:rPr>
        <w:t xml:space="preserve">10. </w:t>
      </w:r>
      <w:r w:rsidR="00F31229" w:rsidRPr="000C46C0">
        <w:rPr>
          <w:rStyle w:val="normaltextrun"/>
          <w:rFonts w:cstheme="minorHAnsi"/>
          <w:color w:val="000000"/>
          <w:sz w:val="24"/>
          <w:szCs w:val="24"/>
          <w:shd w:val="clear" w:color="auto" w:fill="FFFFFF"/>
        </w:rPr>
        <w:t>G</w:t>
      </w:r>
      <w:r w:rsidR="00657821">
        <w:rPr>
          <w:rStyle w:val="normaltextrun"/>
          <w:rFonts w:cstheme="minorHAnsi"/>
          <w:color w:val="000000"/>
          <w:sz w:val="24"/>
          <w:szCs w:val="24"/>
          <w:shd w:val="clear" w:color="auto" w:fill="FFFFFF"/>
        </w:rPr>
        <w:t>rantSolutions</w:t>
      </w:r>
      <w:r w:rsidR="00F31229" w:rsidRPr="000C46C0">
        <w:rPr>
          <w:rStyle w:val="normaltextrun"/>
          <w:rFonts w:cstheme="minorHAnsi"/>
          <w:color w:val="000000"/>
          <w:sz w:val="24"/>
          <w:szCs w:val="24"/>
          <w:shd w:val="clear" w:color="auto" w:fill="FFFFFF"/>
        </w:rPr>
        <w:t xml:space="preserve"> and TRACS are two relatively new systems that WSFR/</w:t>
      </w:r>
      <w:r w:rsidR="00657821" w:rsidRPr="000C46C0">
        <w:rPr>
          <w:rStyle w:val="contextualspellingandgrammarerror"/>
          <w:rFonts w:cstheme="minorHAnsi"/>
          <w:color w:val="000000"/>
          <w:sz w:val="24"/>
          <w:szCs w:val="24"/>
          <w:shd w:val="clear" w:color="auto" w:fill="FFFFFF"/>
        </w:rPr>
        <w:t>States</w:t>
      </w:r>
      <w:r w:rsidR="00F31229" w:rsidRPr="000C46C0">
        <w:rPr>
          <w:rStyle w:val="normaltextrun"/>
          <w:rFonts w:cstheme="minorHAnsi"/>
          <w:color w:val="000000"/>
          <w:sz w:val="24"/>
          <w:szCs w:val="24"/>
          <w:shd w:val="clear" w:color="auto" w:fill="FFFFFF"/>
        </w:rPr>
        <w:t> are now using.  What is the level of detail that OIG will have access to GS and TRACS as part of the State audit?</w:t>
      </w:r>
      <w:r w:rsidR="00F31229" w:rsidRPr="000C46C0">
        <w:rPr>
          <w:rStyle w:val="eop"/>
          <w:rFonts w:cstheme="minorHAnsi"/>
          <w:color w:val="000000"/>
          <w:sz w:val="24"/>
          <w:szCs w:val="24"/>
          <w:shd w:val="clear" w:color="auto" w:fill="FFFFFF"/>
        </w:rPr>
        <w:t> </w:t>
      </w:r>
    </w:p>
    <w:p w14:paraId="0611CEFE" w14:textId="743E99F9" w:rsidR="00BD60C2" w:rsidRPr="000C46C0" w:rsidRDefault="00BD60C2" w:rsidP="000721F4">
      <w:pPr>
        <w:spacing w:after="0" w:line="240" w:lineRule="auto"/>
        <w:rPr>
          <w:rFonts w:cstheme="minorHAnsi"/>
          <w:sz w:val="24"/>
          <w:szCs w:val="24"/>
        </w:rPr>
      </w:pPr>
    </w:p>
    <w:p w14:paraId="20A5CC09" w14:textId="115689AB" w:rsidR="00BD60C2" w:rsidRPr="000C46C0" w:rsidRDefault="00BD60C2" w:rsidP="00825FC7">
      <w:pPr>
        <w:spacing w:after="0" w:line="240" w:lineRule="auto"/>
        <w:ind w:left="360"/>
        <w:rPr>
          <w:rFonts w:cstheme="minorHAnsi"/>
          <w:sz w:val="24"/>
          <w:szCs w:val="24"/>
        </w:rPr>
      </w:pPr>
      <w:r w:rsidRPr="00C92583">
        <w:rPr>
          <w:rFonts w:cstheme="minorHAnsi"/>
          <w:sz w:val="24"/>
          <w:szCs w:val="24"/>
          <w:u w:val="single"/>
        </w:rPr>
        <w:t>Response</w:t>
      </w:r>
      <w:r w:rsidRPr="000C46C0">
        <w:rPr>
          <w:rFonts w:cstheme="minorHAnsi"/>
          <w:sz w:val="24"/>
          <w:szCs w:val="24"/>
        </w:rPr>
        <w:t xml:space="preserve">: </w:t>
      </w:r>
      <w:r w:rsidR="00F31229" w:rsidRPr="000C46C0">
        <w:rPr>
          <w:rFonts w:cstheme="minorHAnsi"/>
          <w:sz w:val="24"/>
          <w:szCs w:val="24"/>
        </w:rPr>
        <w:t>This depends on how involved each system is related to the official award file. When the auditors are reviewing the core elements of a grant application or award, these documents may exist in GrantSolutions (</w:t>
      </w:r>
      <w:r w:rsidR="00657821" w:rsidRPr="000C46C0">
        <w:rPr>
          <w:rFonts w:cstheme="minorHAnsi"/>
          <w:sz w:val="24"/>
          <w:szCs w:val="24"/>
        </w:rPr>
        <w:t>e.g.,</w:t>
      </w:r>
      <w:r w:rsidR="00F31229" w:rsidRPr="000C46C0">
        <w:rPr>
          <w:rFonts w:cstheme="minorHAnsi"/>
          <w:sz w:val="24"/>
          <w:szCs w:val="24"/>
        </w:rPr>
        <w:t xml:space="preserve"> SF424, budget narrative, compliance documentation, grant narrative). Generally, auditors will not be gathering information from TRACS since GrantSolutions contains the official files for the awards. An exception for TRACS is the land and facilities modules. TRACS is the official system of record for lands and facilities in lieu of the SF429 for </w:t>
      </w:r>
      <w:r w:rsidR="007E08F1">
        <w:rPr>
          <w:rFonts w:cstheme="minorHAnsi"/>
          <w:sz w:val="24"/>
          <w:szCs w:val="24"/>
        </w:rPr>
        <w:t xml:space="preserve">real property </w:t>
      </w:r>
      <w:r w:rsidR="00F31229" w:rsidRPr="000C46C0">
        <w:rPr>
          <w:rFonts w:cstheme="minorHAnsi"/>
          <w:sz w:val="24"/>
          <w:szCs w:val="24"/>
        </w:rPr>
        <w:t>reporting</w:t>
      </w:r>
      <w:r w:rsidR="007E08F1">
        <w:rPr>
          <w:rFonts w:cstheme="minorHAnsi"/>
          <w:sz w:val="24"/>
          <w:szCs w:val="24"/>
        </w:rPr>
        <w:t xml:space="preserve"> requirements</w:t>
      </w:r>
      <w:r w:rsidR="00F31229" w:rsidRPr="000C46C0">
        <w:rPr>
          <w:rFonts w:cstheme="minorHAnsi"/>
          <w:sz w:val="24"/>
          <w:szCs w:val="24"/>
        </w:rPr>
        <w:t xml:space="preserve">. </w:t>
      </w:r>
      <w:r w:rsidR="00C04520">
        <w:rPr>
          <w:rFonts w:cstheme="minorHAnsi"/>
          <w:sz w:val="24"/>
          <w:szCs w:val="24"/>
        </w:rPr>
        <w:t>But any</w:t>
      </w:r>
      <w:r w:rsidR="00F31229" w:rsidRPr="000C46C0">
        <w:rPr>
          <w:rFonts w:cstheme="minorHAnsi"/>
          <w:sz w:val="24"/>
          <w:szCs w:val="24"/>
        </w:rPr>
        <w:t xml:space="preserve"> financial information in TRACS is not auditable. If OIG attempts to seek financial information in TRACS, WSFR would stop them from doing so. It’s important to remember that OIG is the contractor for these audits – so WSFR has control to ensure they aren’t utilizing TRACS to gather information that is not auditable. </w:t>
      </w:r>
      <w:r w:rsidRPr="000C46C0">
        <w:rPr>
          <w:rFonts w:cstheme="minorHAnsi"/>
          <w:sz w:val="24"/>
          <w:szCs w:val="24"/>
        </w:rPr>
        <w:t xml:space="preserve"> </w:t>
      </w:r>
    </w:p>
    <w:p w14:paraId="48476621" w14:textId="7625E37D" w:rsidR="00BD60C2" w:rsidRPr="000C46C0" w:rsidRDefault="00BD60C2" w:rsidP="000721F4">
      <w:pPr>
        <w:spacing w:after="0" w:line="240" w:lineRule="auto"/>
        <w:rPr>
          <w:rFonts w:cstheme="minorHAnsi"/>
          <w:sz w:val="24"/>
          <w:szCs w:val="24"/>
        </w:rPr>
      </w:pPr>
    </w:p>
    <w:p w14:paraId="26953B02" w14:textId="279F4375" w:rsidR="00BD60C2" w:rsidRPr="000C46C0" w:rsidRDefault="00BD60C2" w:rsidP="000721F4">
      <w:pPr>
        <w:spacing w:after="0" w:line="240" w:lineRule="auto"/>
        <w:rPr>
          <w:rFonts w:cstheme="minorHAnsi"/>
          <w:sz w:val="24"/>
          <w:szCs w:val="24"/>
        </w:rPr>
      </w:pPr>
      <w:r w:rsidRPr="000C46C0">
        <w:rPr>
          <w:rFonts w:cstheme="minorHAnsi"/>
          <w:sz w:val="24"/>
          <w:szCs w:val="24"/>
        </w:rPr>
        <w:t xml:space="preserve">11. </w:t>
      </w:r>
      <w:r w:rsidR="002E6C30" w:rsidRPr="000C46C0">
        <w:rPr>
          <w:rStyle w:val="normaltextrun"/>
          <w:rFonts w:cstheme="minorHAnsi"/>
          <w:color w:val="000000"/>
          <w:sz w:val="24"/>
          <w:szCs w:val="24"/>
          <w:shd w:val="clear" w:color="auto" w:fill="FFFFFF"/>
        </w:rPr>
        <w:t>How does OIG determine what issues they identify as an NPFR &amp; formal audit findings vs simply a verbal mentioning at the exit conference?</w:t>
      </w:r>
      <w:r w:rsidR="002E6C30" w:rsidRPr="000C46C0">
        <w:rPr>
          <w:rStyle w:val="eop"/>
          <w:rFonts w:cstheme="minorHAnsi"/>
          <w:color w:val="000000"/>
          <w:sz w:val="24"/>
          <w:szCs w:val="24"/>
          <w:shd w:val="clear" w:color="auto" w:fill="FFFFFF"/>
        </w:rPr>
        <w:t> </w:t>
      </w:r>
    </w:p>
    <w:p w14:paraId="18CEFE9D" w14:textId="580A9D35" w:rsidR="003E1223" w:rsidRPr="000C46C0" w:rsidRDefault="003E1223" w:rsidP="000721F4">
      <w:pPr>
        <w:spacing w:after="0" w:line="240" w:lineRule="auto"/>
        <w:rPr>
          <w:rFonts w:cstheme="minorHAnsi"/>
          <w:sz w:val="24"/>
          <w:szCs w:val="24"/>
        </w:rPr>
      </w:pPr>
    </w:p>
    <w:p w14:paraId="2A3DE1BB" w14:textId="1C811354" w:rsidR="003E1223" w:rsidRPr="000C46C0" w:rsidRDefault="003E1223" w:rsidP="00825FC7">
      <w:pPr>
        <w:spacing w:after="0" w:line="240" w:lineRule="auto"/>
        <w:ind w:left="360"/>
        <w:rPr>
          <w:rFonts w:cstheme="minorHAnsi"/>
          <w:sz w:val="24"/>
          <w:szCs w:val="24"/>
        </w:rPr>
      </w:pPr>
      <w:r w:rsidRPr="00C92583">
        <w:rPr>
          <w:rFonts w:cstheme="minorHAnsi"/>
          <w:sz w:val="24"/>
          <w:szCs w:val="24"/>
          <w:u w:val="single"/>
        </w:rPr>
        <w:t>Response</w:t>
      </w:r>
      <w:r w:rsidRPr="000C46C0">
        <w:rPr>
          <w:rFonts w:cstheme="minorHAnsi"/>
          <w:sz w:val="24"/>
          <w:szCs w:val="24"/>
        </w:rPr>
        <w:t xml:space="preserve">: </w:t>
      </w:r>
      <w:r w:rsidR="00254D14" w:rsidRPr="000C46C0">
        <w:rPr>
          <w:rFonts w:cstheme="minorHAnsi"/>
          <w:sz w:val="24"/>
          <w:szCs w:val="24"/>
        </w:rPr>
        <w:t xml:space="preserve">Scott questions the benefit of having 30 audit recommendations issued in the report. If there are a few significant findings and the remainder are minor issues, issuing findings on all of them may diminish the importance of the more significant findings. A recommended approach might be to issue the findings on the significant matters and leave the other smaller issues for discussion at the exit conference. An example of a smaller issue might be something like a tractor being located on the wrong WMA. It seems as though this should not rise to the level of an audit finding. </w:t>
      </w:r>
      <w:r w:rsidR="00B64034">
        <w:rPr>
          <w:rFonts w:cstheme="minorHAnsi"/>
          <w:sz w:val="24"/>
          <w:szCs w:val="24"/>
        </w:rPr>
        <w:t>T</w:t>
      </w:r>
      <w:r w:rsidR="00B64034" w:rsidRPr="000C46C0">
        <w:rPr>
          <w:rFonts w:cstheme="minorHAnsi"/>
          <w:sz w:val="24"/>
          <w:szCs w:val="24"/>
        </w:rPr>
        <w:t xml:space="preserve">he approach to ultimately addressing </w:t>
      </w:r>
      <w:r w:rsidR="00B64034">
        <w:rPr>
          <w:rFonts w:cstheme="minorHAnsi"/>
          <w:sz w:val="24"/>
          <w:szCs w:val="24"/>
        </w:rPr>
        <w:t>an</w:t>
      </w:r>
      <w:r w:rsidR="00B64034" w:rsidRPr="000C46C0">
        <w:rPr>
          <w:rFonts w:cstheme="minorHAnsi"/>
          <w:sz w:val="24"/>
          <w:szCs w:val="24"/>
        </w:rPr>
        <w:t xml:space="preserve"> issue </w:t>
      </w:r>
      <w:r w:rsidR="00B64034">
        <w:rPr>
          <w:rFonts w:cstheme="minorHAnsi"/>
          <w:sz w:val="24"/>
          <w:szCs w:val="24"/>
        </w:rPr>
        <w:t xml:space="preserve">found during the audit </w:t>
      </w:r>
      <w:r w:rsidR="00B64034" w:rsidRPr="000C46C0">
        <w:rPr>
          <w:rFonts w:cstheme="minorHAnsi"/>
          <w:sz w:val="24"/>
          <w:szCs w:val="24"/>
        </w:rPr>
        <w:t xml:space="preserve">may be </w:t>
      </w:r>
      <w:r w:rsidR="00B64034">
        <w:rPr>
          <w:rFonts w:cstheme="minorHAnsi"/>
          <w:sz w:val="24"/>
          <w:szCs w:val="24"/>
        </w:rPr>
        <w:t>a consideration moving forward</w:t>
      </w:r>
      <w:r w:rsidR="00B64034" w:rsidRPr="000C46C0">
        <w:rPr>
          <w:rFonts w:cstheme="minorHAnsi"/>
          <w:sz w:val="24"/>
          <w:szCs w:val="24"/>
        </w:rPr>
        <w:t>.</w:t>
      </w:r>
      <w:r w:rsidR="00B64034">
        <w:rPr>
          <w:rFonts w:cstheme="minorHAnsi"/>
          <w:sz w:val="24"/>
          <w:szCs w:val="24"/>
        </w:rPr>
        <w:t xml:space="preserve"> </w:t>
      </w:r>
    </w:p>
    <w:p w14:paraId="745534B3" w14:textId="03D3AC25" w:rsidR="003E1223" w:rsidRPr="000C46C0" w:rsidRDefault="003E1223" w:rsidP="00825FC7">
      <w:pPr>
        <w:spacing w:after="0" w:line="240" w:lineRule="auto"/>
        <w:ind w:left="360"/>
        <w:rPr>
          <w:rFonts w:cstheme="minorHAnsi"/>
          <w:sz w:val="24"/>
          <w:szCs w:val="24"/>
        </w:rPr>
      </w:pPr>
    </w:p>
    <w:p w14:paraId="730904D4" w14:textId="502BCFE7" w:rsidR="003E1223" w:rsidRPr="000C46C0" w:rsidRDefault="003E1223" w:rsidP="00825FC7">
      <w:pPr>
        <w:spacing w:after="0" w:line="240" w:lineRule="auto"/>
        <w:ind w:left="360"/>
        <w:rPr>
          <w:rFonts w:cstheme="minorHAnsi"/>
          <w:sz w:val="24"/>
          <w:szCs w:val="24"/>
        </w:rPr>
      </w:pPr>
      <w:r w:rsidRPr="000C46C0">
        <w:rPr>
          <w:rFonts w:cstheme="minorHAnsi"/>
          <w:sz w:val="24"/>
          <w:szCs w:val="24"/>
        </w:rPr>
        <w:t xml:space="preserve">Ord </w:t>
      </w:r>
      <w:r w:rsidR="00254D14" w:rsidRPr="000C46C0">
        <w:rPr>
          <w:rFonts w:cstheme="minorHAnsi"/>
          <w:sz w:val="24"/>
          <w:szCs w:val="24"/>
        </w:rPr>
        <w:t xml:space="preserve">added that there is auditor discretion as to whether or not a particular issue should result in a finding. Because of this independence, it’s not always WSFR’s role to </w:t>
      </w:r>
      <w:r w:rsidR="000226ED">
        <w:rPr>
          <w:rFonts w:cstheme="minorHAnsi"/>
          <w:sz w:val="24"/>
          <w:szCs w:val="24"/>
        </w:rPr>
        <w:t>make a judgement on a particular</w:t>
      </w:r>
      <w:r w:rsidR="00254D14" w:rsidRPr="000C46C0">
        <w:rPr>
          <w:rFonts w:cstheme="minorHAnsi"/>
          <w:sz w:val="24"/>
          <w:szCs w:val="24"/>
        </w:rPr>
        <w:t xml:space="preserve"> issue. </w:t>
      </w:r>
    </w:p>
    <w:p w14:paraId="033C4485" w14:textId="3A1D6082" w:rsidR="003E1223" w:rsidRPr="000C46C0" w:rsidRDefault="003E1223" w:rsidP="000721F4">
      <w:pPr>
        <w:spacing w:after="0" w:line="240" w:lineRule="auto"/>
        <w:rPr>
          <w:rFonts w:cstheme="minorHAnsi"/>
          <w:sz w:val="24"/>
          <w:szCs w:val="24"/>
        </w:rPr>
      </w:pPr>
    </w:p>
    <w:p w14:paraId="140C2BEE" w14:textId="69FBDF48" w:rsidR="003E1223" w:rsidRPr="000C46C0" w:rsidRDefault="003E1223" w:rsidP="000721F4">
      <w:pPr>
        <w:spacing w:after="0" w:line="240" w:lineRule="auto"/>
        <w:rPr>
          <w:rFonts w:cstheme="minorHAnsi"/>
          <w:sz w:val="24"/>
          <w:szCs w:val="24"/>
        </w:rPr>
      </w:pPr>
      <w:r w:rsidRPr="000C46C0">
        <w:rPr>
          <w:rFonts w:cstheme="minorHAnsi"/>
          <w:sz w:val="24"/>
          <w:szCs w:val="24"/>
        </w:rPr>
        <w:t xml:space="preserve">12. </w:t>
      </w:r>
      <w:r w:rsidR="00254D14" w:rsidRPr="000C46C0">
        <w:rPr>
          <w:rStyle w:val="normaltextrun"/>
          <w:rFonts w:cstheme="minorHAnsi"/>
          <w:color w:val="000000"/>
          <w:sz w:val="24"/>
          <w:szCs w:val="24"/>
          <w:shd w:val="clear" w:color="auto" w:fill="FFFFFF"/>
        </w:rPr>
        <w:t>Each audit cycle seems to have focused on certain hot topics or issues (i.e., Subrecipient/Contractor Determination; Real Property Reconciliation), is there any indication or trend as to what the next hot button topic/issue might be?  And how might States be more proactive and get out in front of these emerging topics/issues?</w:t>
      </w:r>
      <w:r w:rsidR="00254D14" w:rsidRPr="000C46C0">
        <w:rPr>
          <w:rStyle w:val="eop"/>
          <w:rFonts w:cstheme="minorHAnsi"/>
          <w:color w:val="000000"/>
          <w:sz w:val="24"/>
          <w:szCs w:val="24"/>
          <w:shd w:val="clear" w:color="auto" w:fill="FFFFFF"/>
        </w:rPr>
        <w:t> </w:t>
      </w:r>
    </w:p>
    <w:p w14:paraId="7789A67E" w14:textId="76C51586" w:rsidR="003E1223" w:rsidRPr="000C46C0" w:rsidRDefault="003E1223" w:rsidP="000721F4">
      <w:pPr>
        <w:spacing w:after="0" w:line="240" w:lineRule="auto"/>
        <w:rPr>
          <w:rFonts w:cstheme="minorHAnsi"/>
          <w:sz w:val="24"/>
          <w:szCs w:val="24"/>
        </w:rPr>
      </w:pPr>
    </w:p>
    <w:p w14:paraId="01D7A94C" w14:textId="7F2C2AEC" w:rsidR="003E1223" w:rsidRPr="000C46C0" w:rsidRDefault="003E1223" w:rsidP="00825FC7">
      <w:pPr>
        <w:spacing w:after="0" w:line="240" w:lineRule="auto"/>
        <w:ind w:left="360"/>
        <w:rPr>
          <w:rFonts w:cstheme="minorHAnsi"/>
          <w:sz w:val="24"/>
          <w:szCs w:val="24"/>
        </w:rPr>
      </w:pPr>
      <w:r w:rsidRPr="00C92583">
        <w:rPr>
          <w:rFonts w:cstheme="minorHAnsi"/>
          <w:sz w:val="24"/>
          <w:szCs w:val="24"/>
          <w:u w:val="single"/>
        </w:rPr>
        <w:t>Response</w:t>
      </w:r>
      <w:r w:rsidRPr="000C46C0">
        <w:rPr>
          <w:rFonts w:cstheme="minorHAnsi"/>
          <w:sz w:val="24"/>
          <w:szCs w:val="24"/>
        </w:rPr>
        <w:t xml:space="preserve">: Auditors still </w:t>
      </w:r>
      <w:r w:rsidR="000874E5" w:rsidRPr="000C46C0">
        <w:rPr>
          <w:rFonts w:cstheme="minorHAnsi"/>
          <w:sz w:val="24"/>
          <w:szCs w:val="24"/>
        </w:rPr>
        <w:t>spending significant time</w:t>
      </w:r>
      <w:r w:rsidRPr="000C46C0">
        <w:rPr>
          <w:rFonts w:cstheme="minorHAnsi"/>
          <w:sz w:val="24"/>
          <w:szCs w:val="24"/>
        </w:rPr>
        <w:t xml:space="preserve"> on real property issues. </w:t>
      </w:r>
      <w:r w:rsidR="000874E5" w:rsidRPr="000C46C0">
        <w:rPr>
          <w:rFonts w:cstheme="minorHAnsi"/>
          <w:sz w:val="24"/>
          <w:szCs w:val="24"/>
        </w:rPr>
        <w:t xml:space="preserve">They see real property as a public trust and have placed a high emphasis on this topic. </w:t>
      </w:r>
      <w:r w:rsidRPr="000C46C0">
        <w:rPr>
          <w:rFonts w:cstheme="minorHAnsi"/>
          <w:sz w:val="24"/>
          <w:szCs w:val="24"/>
        </w:rPr>
        <w:t xml:space="preserve">Scott predicts idle </w:t>
      </w:r>
      <w:r w:rsidRPr="000C46C0">
        <w:rPr>
          <w:rFonts w:cstheme="minorHAnsi"/>
          <w:sz w:val="24"/>
          <w:szCs w:val="24"/>
        </w:rPr>
        <w:lastRenderedPageBreak/>
        <w:t xml:space="preserve">funds being an issue – </w:t>
      </w:r>
      <w:r w:rsidR="0095408E" w:rsidRPr="000C46C0">
        <w:rPr>
          <w:rFonts w:cstheme="minorHAnsi"/>
          <w:sz w:val="24"/>
          <w:szCs w:val="24"/>
        </w:rPr>
        <w:t xml:space="preserve">this might be an area of particular emphasis in the future given the record high apportionments for Wildlife Restoration. </w:t>
      </w:r>
      <w:r w:rsidRPr="000C46C0">
        <w:rPr>
          <w:rFonts w:cstheme="minorHAnsi"/>
          <w:sz w:val="24"/>
          <w:szCs w:val="24"/>
        </w:rPr>
        <w:t xml:space="preserve"> </w:t>
      </w:r>
    </w:p>
    <w:p w14:paraId="6E4CFA89" w14:textId="1A3459AD" w:rsidR="003E1223" w:rsidRPr="000C46C0" w:rsidRDefault="003E1223" w:rsidP="000721F4">
      <w:pPr>
        <w:spacing w:after="0" w:line="240" w:lineRule="auto"/>
        <w:rPr>
          <w:rFonts w:cstheme="minorHAnsi"/>
          <w:sz w:val="24"/>
          <w:szCs w:val="24"/>
        </w:rPr>
      </w:pPr>
    </w:p>
    <w:p w14:paraId="7D838DC2" w14:textId="0629C1B9" w:rsidR="00182F19" w:rsidRDefault="003E1223" w:rsidP="00182F19">
      <w:pPr>
        <w:rPr>
          <w:rFonts w:eastAsia="Times New Roman" w:cstheme="minorHAnsi"/>
          <w:sz w:val="24"/>
          <w:szCs w:val="24"/>
        </w:rPr>
      </w:pPr>
      <w:r w:rsidRPr="000C46C0">
        <w:rPr>
          <w:rFonts w:cstheme="minorHAnsi"/>
          <w:sz w:val="24"/>
          <w:szCs w:val="24"/>
        </w:rPr>
        <w:t xml:space="preserve">13. </w:t>
      </w:r>
      <w:r w:rsidRPr="000C46C0">
        <w:rPr>
          <w:rFonts w:eastAsia="Times New Roman" w:cstheme="minorHAnsi"/>
          <w:sz w:val="24"/>
          <w:szCs w:val="24"/>
        </w:rPr>
        <w:t xml:space="preserve">It would be nice if States had some input into the timing of the start of the audit. We were notified Sept. 2 that our audit would begin in Oct. Our fiscal year doesn't officially close until 9/15 so many of the documents requested were not available by the due date of the request. We knew we would be audited in </w:t>
      </w:r>
      <w:r w:rsidR="00657821" w:rsidRPr="000C46C0">
        <w:rPr>
          <w:rFonts w:eastAsia="Times New Roman" w:cstheme="minorHAnsi"/>
          <w:sz w:val="24"/>
          <w:szCs w:val="24"/>
        </w:rPr>
        <w:t>FY22,</w:t>
      </w:r>
      <w:r w:rsidRPr="000C46C0">
        <w:rPr>
          <w:rFonts w:eastAsia="Times New Roman" w:cstheme="minorHAnsi"/>
          <w:sz w:val="24"/>
          <w:szCs w:val="24"/>
        </w:rPr>
        <w:t xml:space="preserve"> but a couple </w:t>
      </w:r>
      <w:r w:rsidR="000874E5" w:rsidRPr="000C46C0">
        <w:rPr>
          <w:rFonts w:eastAsia="Times New Roman" w:cstheme="minorHAnsi"/>
          <w:sz w:val="24"/>
          <w:szCs w:val="24"/>
        </w:rPr>
        <w:t>weeks’ notice</w:t>
      </w:r>
      <w:r w:rsidRPr="000C46C0">
        <w:rPr>
          <w:rFonts w:eastAsia="Times New Roman" w:cstheme="minorHAnsi"/>
          <w:sz w:val="24"/>
          <w:szCs w:val="24"/>
        </w:rPr>
        <w:t xml:space="preserve"> is difficult to plan for.</w:t>
      </w:r>
      <w:r w:rsidR="00182F19">
        <w:rPr>
          <w:rFonts w:eastAsia="Times New Roman" w:cstheme="minorHAnsi"/>
          <w:sz w:val="24"/>
          <w:szCs w:val="24"/>
        </w:rPr>
        <w:t xml:space="preserve"> </w:t>
      </w:r>
    </w:p>
    <w:p w14:paraId="237A1959" w14:textId="20394795" w:rsidR="003E1223" w:rsidRPr="000C46C0" w:rsidRDefault="003E1223" w:rsidP="00825FC7">
      <w:pPr>
        <w:ind w:left="360"/>
        <w:rPr>
          <w:rFonts w:cstheme="minorHAnsi"/>
          <w:sz w:val="24"/>
          <w:szCs w:val="24"/>
        </w:rPr>
      </w:pPr>
      <w:r w:rsidRPr="00C92583">
        <w:rPr>
          <w:rFonts w:cstheme="minorHAnsi"/>
          <w:sz w:val="24"/>
          <w:szCs w:val="24"/>
          <w:u w:val="single"/>
        </w:rPr>
        <w:t>Response</w:t>
      </w:r>
      <w:r w:rsidRPr="000C46C0">
        <w:rPr>
          <w:rFonts w:cstheme="minorHAnsi"/>
          <w:sz w:val="24"/>
          <w:szCs w:val="24"/>
        </w:rPr>
        <w:t xml:space="preserve">: Scott recognizes that there needs to be better coordination around scheduling. </w:t>
      </w:r>
      <w:r w:rsidR="000874E5" w:rsidRPr="000C46C0">
        <w:rPr>
          <w:rFonts w:cstheme="minorHAnsi"/>
          <w:sz w:val="24"/>
          <w:szCs w:val="24"/>
        </w:rPr>
        <w:t xml:space="preserve">Also see bullet point from Scott’s opening remarks above that spoke to the pre-audit coordination efforts between OIG, the WSFR Regional Office, and State. </w:t>
      </w:r>
      <w:r w:rsidR="00B05870">
        <w:rPr>
          <w:rFonts w:cstheme="minorHAnsi"/>
          <w:sz w:val="24"/>
          <w:szCs w:val="24"/>
        </w:rPr>
        <w:t xml:space="preserve">This may facilitate a better </w:t>
      </w:r>
      <w:r w:rsidR="001E0D74">
        <w:rPr>
          <w:rFonts w:cstheme="minorHAnsi"/>
          <w:sz w:val="24"/>
          <w:szCs w:val="24"/>
        </w:rPr>
        <w:t xml:space="preserve">communication and </w:t>
      </w:r>
      <w:r w:rsidR="00B05870">
        <w:rPr>
          <w:rFonts w:cstheme="minorHAnsi"/>
          <w:sz w:val="24"/>
          <w:szCs w:val="24"/>
        </w:rPr>
        <w:t xml:space="preserve">understanding </w:t>
      </w:r>
      <w:r w:rsidR="001E0D74">
        <w:rPr>
          <w:rFonts w:cstheme="minorHAnsi"/>
          <w:sz w:val="24"/>
          <w:szCs w:val="24"/>
        </w:rPr>
        <w:t>regarding</w:t>
      </w:r>
      <w:r w:rsidR="00B05870">
        <w:rPr>
          <w:rFonts w:cstheme="minorHAnsi"/>
          <w:sz w:val="24"/>
          <w:szCs w:val="24"/>
        </w:rPr>
        <w:t xml:space="preserve"> time constraints of a </w:t>
      </w:r>
      <w:r w:rsidR="001E0D74">
        <w:rPr>
          <w:rFonts w:cstheme="minorHAnsi"/>
          <w:sz w:val="24"/>
          <w:szCs w:val="24"/>
        </w:rPr>
        <w:t xml:space="preserve">given </w:t>
      </w:r>
      <w:r w:rsidR="00B05870">
        <w:rPr>
          <w:rFonts w:cstheme="minorHAnsi"/>
          <w:sz w:val="24"/>
          <w:szCs w:val="24"/>
        </w:rPr>
        <w:t>State’s fiscal year and limitations to provide requested information</w:t>
      </w:r>
      <w:r w:rsidR="001E0D74">
        <w:rPr>
          <w:rFonts w:cstheme="minorHAnsi"/>
          <w:sz w:val="24"/>
          <w:szCs w:val="24"/>
        </w:rPr>
        <w:t xml:space="preserve"> at the beginning of an audit</w:t>
      </w:r>
      <w:r w:rsidR="00B05870">
        <w:rPr>
          <w:rFonts w:cstheme="minorHAnsi"/>
          <w:sz w:val="24"/>
          <w:szCs w:val="24"/>
        </w:rPr>
        <w:t xml:space="preserve">. </w:t>
      </w:r>
    </w:p>
    <w:p w14:paraId="5D4B9A90" w14:textId="77777777" w:rsidR="00BB4C50" w:rsidRPr="000721F4" w:rsidRDefault="00BB4C50" w:rsidP="000721F4">
      <w:pPr>
        <w:spacing w:after="0" w:line="240" w:lineRule="auto"/>
        <w:rPr>
          <w:sz w:val="24"/>
          <w:szCs w:val="24"/>
        </w:rPr>
      </w:pPr>
    </w:p>
    <w:sectPr w:rsidR="00BB4C50" w:rsidRPr="00072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23BB6"/>
    <w:multiLevelType w:val="hybridMultilevel"/>
    <w:tmpl w:val="F2928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A3255"/>
    <w:multiLevelType w:val="hybridMultilevel"/>
    <w:tmpl w:val="61A8F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15164"/>
    <w:multiLevelType w:val="hybridMultilevel"/>
    <w:tmpl w:val="9EE8C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FE6BB1"/>
    <w:multiLevelType w:val="hybridMultilevel"/>
    <w:tmpl w:val="59D6E602"/>
    <w:lvl w:ilvl="0" w:tplc="D69472A2">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70050A"/>
    <w:multiLevelType w:val="hybridMultilevel"/>
    <w:tmpl w:val="5ED6D4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D00665D"/>
    <w:multiLevelType w:val="hybridMultilevel"/>
    <w:tmpl w:val="1526B7A0"/>
    <w:lvl w:ilvl="0" w:tplc="D69472A2">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A30079"/>
    <w:multiLevelType w:val="hybridMultilevel"/>
    <w:tmpl w:val="B7E8D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1F4"/>
    <w:rsid w:val="000226ED"/>
    <w:rsid w:val="000537A4"/>
    <w:rsid w:val="000721F4"/>
    <w:rsid w:val="00082DBF"/>
    <w:rsid w:val="000874E5"/>
    <w:rsid w:val="000A1B63"/>
    <w:rsid w:val="000C46C0"/>
    <w:rsid w:val="000D1E94"/>
    <w:rsid w:val="00141D2A"/>
    <w:rsid w:val="00153B8E"/>
    <w:rsid w:val="00182F19"/>
    <w:rsid w:val="001A59E7"/>
    <w:rsid w:val="001E0D74"/>
    <w:rsid w:val="00216222"/>
    <w:rsid w:val="00254D14"/>
    <w:rsid w:val="00274578"/>
    <w:rsid w:val="002E5E69"/>
    <w:rsid w:val="002E6C30"/>
    <w:rsid w:val="00307AFE"/>
    <w:rsid w:val="0033617D"/>
    <w:rsid w:val="003732CB"/>
    <w:rsid w:val="003D4743"/>
    <w:rsid w:val="003E1223"/>
    <w:rsid w:val="00496DF0"/>
    <w:rsid w:val="004A4C96"/>
    <w:rsid w:val="00580BF8"/>
    <w:rsid w:val="00657821"/>
    <w:rsid w:val="007671AF"/>
    <w:rsid w:val="007A1F2A"/>
    <w:rsid w:val="007A552F"/>
    <w:rsid w:val="007E08F1"/>
    <w:rsid w:val="00825FC7"/>
    <w:rsid w:val="008817E9"/>
    <w:rsid w:val="008A767D"/>
    <w:rsid w:val="008B182F"/>
    <w:rsid w:val="008D279C"/>
    <w:rsid w:val="0092089B"/>
    <w:rsid w:val="009229CB"/>
    <w:rsid w:val="009524EC"/>
    <w:rsid w:val="0095408E"/>
    <w:rsid w:val="00984B22"/>
    <w:rsid w:val="009869E8"/>
    <w:rsid w:val="009875D5"/>
    <w:rsid w:val="00A067FE"/>
    <w:rsid w:val="00A52FF9"/>
    <w:rsid w:val="00A53E7C"/>
    <w:rsid w:val="00A87580"/>
    <w:rsid w:val="00AD4898"/>
    <w:rsid w:val="00AF0FEC"/>
    <w:rsid w:val="00B010E7"/>
    <w:rsid w:val="00B05870"/>
    <w:rsid w:val="00B22E80"/>
    <w:rsid w:val="00B27273"/>
    <w:rsid w:val="00B64034"/>
    <w:rsid w:val="00BB4C50"/>
    <w:rsid w:val="00BD60C2"/>
    <w:rsid w:val="00C04520"/>
    <w:rsid w:val="00C92583"/>
    <w:rsid w:val="00D61810"/>
    <w:rsid w:val="00D66FAF"/>
    <w:rsid w:val="00D83896"/>
    <w:rsid w:val="00DA0504"/>
    <w:rsid w:val="00E045C0"/>
    <w:rsid w:val="00F31229"/>
    <w:rsid w:val="00F3138F"/>
    <w:rsid w:val="00F4552A"/>
    <w:rsid w:val="00F4693A"/>
    <w:rsid w:val="00F559CD"/>
    <w:rsid w:val="00F704FE"/>
    <w:rsid w:val="00F8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A9C8C"/>
  <w15:chartTrackingRefBased/>
  <w15:docId w15:val="{A96B9F3A-2761-4DE3-A44B-814E18F1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2CB"/>
    <w:pPr>
      <w:ind w:left="720"/>
      <w:contextualSpacing/>
    </w:pPr>
  </w:style>
  <w:style w:type="paragraph" w:customStyle="1" w:styleId="xmsonormal">
    <w:name w:val="x_msonormal"/>
    <w:basedOn w:val="Normal"/>
    <w:rsid w:val="00274578"/>
    <w:pPr>
      <w:spacing w:after="0" w:line="240" w:lineRule="auto"/>
    </w:pPr>
    <w:rPr>
      <w:rFonts w:ascii="Calibri" w:hAnsi="Calibri" w:cs="Calibri"/>
    </w:rPr>
  </w:style>
  <w:style w:type="character" w:customStyle="1" w:styleId="normaltextrun">
    <w:name w:val="normaltextrun"/>
    <w:basedOn w:val="DefaultParagraphFont"/>
    <w:rsid w:val="00496DF0"/>
  </w:style>
  <w:style w:type="character" w:customStyle="1" w:styleId="eop">
    <w:name w:val="eop"/>
    <w:basedOn w:val="DefaultParagraphFont"/>
    <w:rsid w:val="00496DF0"/>
  </w:style>
  <w:style w:type="character" w:customStyle="1" w:styleId="spellingerror">
    <w:name w:val="spellingerror"/>
    <w:basedOn w:val="DefaultParagraphFont"/>
    <w:rsid w:val="00F704FE"/>
  </w:style>
  <w:style w:type="character" w:customStyle="1" w:styleId="contextualspellingandgrammarerror">
    <w:name w:val="contextualspellingandgrammarerror"/>
    <w:basedOn w:val="DefaultParagraphFont"/>
    <w:rsid w:val="00F31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001453">
      <w:bodyDiv w:val="1"/>
      <w:marLeft w:val="0"/>
      <w:marRight w:val="0"/>
      <w:marTop w:val="0"/>
      <w:marBottom w:val="0"/>
      <w:divBdr>
        <w:top w:val="none" w:sz="0" w:space="0" w:color="auto"/>
        <w:left w:val="none" w:sz="0" w:space="0" w:color="auto"/>
        <w:bottom w:val="none" w:sz="0" w:space="0" w:color="auto"/>
        <w:right w:val="none" w:sz="0" w:space="0" w:color="auto"/>
      </w:divBdr>
      <w:divsChild>
        <w:div w:id="532812551">
          <w:marLeft w:val="0"/>
          <w:marRight w:val="0"/>
          <w:marTop w:val="0"/>
          <w:marBottom w:val="0"/>
          <w:divBdr>
            <w:top w:val="none" w:sz="0" w:space="0" w:color="auto"/>
            <w:left w:val="none" w:sz="0" w:space="0" w:color="auto"/>
            <w:bottom w:val="none" w:sz="0" w:space="0" w:color="auto"/>
            <w:right w:val="none" w:sz="0" w:space="0" w:color="auto"/>
          </w:divBdr>
        </w:div>
      </w:divsChild>
    </w:div>
    <w:div w:id="980888422">
      <w:bodyDiv w:val="1"/>
      <w:marLeft w:val="0"/>
      <w:marRight w:val="0"/>
      <w:marTop w:val="0"/>
      <w:marBottom w:val="0"/>
      <w:divBdr>
        <w:top w:val="none" w:sz="0" w:space="0" w:color="auto"/>
        <w:left w:val="none" w:sz="0" w:space="0" w:color="auto"/>
        <w:bottom w:val="none" w:sz="0" w:space="0" w:color="auto"/>
        <w:right w:val="none" w:sz="0" w:space="0" w:color="auto"/>
      </w:divBdr>
      <w:divsChild>
        <w:div w:id="777603636">
          <w:marLeft w:val="0"/>
          <w:marRight w:val="0"/>
          <w:marTop w:val="0"/>
          <w:marBottom w:val="0"/>
          <w:divBdr>
            <w:top w:val="none" w:sz="0" w:space="0" w:color="auto"/>
            <w:left w:val="none" w:sz="0" w:space="0" w:color="auto"/>
            <w:bottom w:val="none" w:sz="0" w:space="0" w:color="auto"/>
            <w:right w:val="none" w:sz="0" w:space="0" w:color="auto"/>
          </w:divBdr>
        </w:div>
      </w:divsChild>
    </w:div>
    <w:div w:id="104270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6</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Oster, Ryan A</dc:creator>
  <cp:keywords/>
  <dc:description/>
  <cp:lastModifiedBy>Oster, Ryan A</cp:lastModifiedBy>
  <cp:revision>53</cp:revision>
  <dcterms:created xsi:type="dcterms:W3CDTF">2021-11-08T13:32:00Z</dcterms:created>
  <dcterms:modified xsi:type="dcterms:W3CDTF">2021-11-11T13:25:00Z</dcterms:modified>
</cp:coreProperties>
</file>